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0"/>
        <w:gridCol w:w="7230"/>
        <w:gridCol w:w="1203"/>
      </w:tblGrid>
      <w:tr w:rsidR="002E1E8D" w:rsidRPr="00BB38B1" w14:paraId="5FE30F08" w14:textId="77777777" w:rsidTr="6C5FA6C5">
        <w:trPr>
          <w:trHeight w:val="300"/>
        </w:trPr>
        <w:tc>
          <w:tcPr>
            <w:tcW w:w="10533" w:type="dxa"/>
            <w:gridSpan w:val="3"/>
            <w:shd w:val="clear" w:color="auto" w:fill="4EA72E" w:themeFill="accent6"/>
          </w:tcPr>
          <w:p w14:paraId="02E8BFE1" w14:textId="5F09900B" w:rsidR="002E1E8D" w:rsidRPr="00BB38B1" w:rsidRDefault="002E1E8D" w:rsidP="007A0DFB">
            <w:pPr>
              <w:jc w:val="center"/>
              <w:rPr>
                <w:b/>
                <w:bCs/>
              </w:rPr>
            </w:pPr>
            <w:r w:rsidRPr="00BB38B1">
              <w:rPr>
                <w:b/>
                <w:bCs/>
              </w:rPr>
              <w:t>Accreditation:  Staff Formation session</w:t>
            </w:r>
            <w:r w:rsidR="63521EB0" w:rsidRPr="00BB38B1">
              <w:rPr>
                <w:b/>
                <w:bCs/>
              </w:rPr>
              <w:t xml:space="preserve"> focusing on the Theme of St Patrick</w:t>
            </w:r>
          </w:p>
        </w:tc>
      </w:tr>
      <w:tr w:rsidR="101D8FEB" w:rsidRPr="00BB38B1" w14:paraId="70BD162C" w14:textId="77777777" w:rsidTr="6C5FA6C5">
        <w:trPr>
          <w:trHeight w:val="300"/>
        </w:trPr>
        <w:tc>
          <w:tcPr>
            <w:tcW w:w="10533" w:type="dxa"/>
            <w:gridSpan w:val="3"/>
          </w:tcPr>
          <w:p w14:paraId="45958B27" w14:textId="3EDE918D" w:rsidR="366970CB" w:rsidRPr="00BB38B1" w:rsidRDefault="04DACCFB" w:rsidP="101D8FEB">
            <w:pPr>
              <w:rPr>
                <w:b/>
                <w:bCs/>
              </w:rPr>
            </w:pPr>
            <w:r w:rsidRPr="00BB38B1">
              <w:rPr>
                <w:b/>
                <w:bCs/>
              </w:rPr>
              <w:t>Title:</w:t>
            </w:r>
            <w:r w:rsidR="5EAF6672" w:rsidRPr="00BB38B1">
              <w:rPr>
                <w:b/>
                <w:bCs/>
              </w:rPr>
              <w:t xml:space="preserve"> </w:t>
            </w:r>
            <w:r w:rsidR="5EAF6672" w:rsidRPr="00BB38B1">
              <w:t xml:space="preserve">Called Beyond the Road: Mission, Vocation &amp; New Maps of Hope  </w:t>
            </w:r>
          </w:p>
        </w:tc>
      </w:tr>
      <w:tr w:rsidR="007A0DFB" w:rsidRPr="00BB38B1" w14:paraId="175746B8" w14:textId="77777777" w:rsidTr="6C5FA6C5">
        <w:trPr>
          <w:trHeight w:val="300"/>
        </w:trPr>
        <w:tc>
          <w:tcPr>
            <w:tcW w:w="2100" w:type="dxa"/>
          </w:tcPr>
          <w:p w14:paraId="1C4310C9" w14:textId="76AA5C3D" w:rsidR="007A0DFB" w:rsidRPr="00BB38B1" w:rsidRDefault="007A0DFB" w:rsidP="101D8FEB">
            <w:r w:rsidRPr="00BB38B1">
              <w:rPr>
                <w:b/>
                <w:bCs/>
              </w:rPr>
              <w:t>Duration</w:t>
            </w:r>
            <w:r w:rsidR="00EC0AAF" w:rsidRPr="00BB38B1">
              <w:rPr>
                <w:b/>
                <w:bCs/>
              </w:rPr>
              <w:t xml:space="preserve">: </w:t>
            </w:r>
            <w:r w:rsidR="00EC0AAF" w:rsidRPr="00BB38B1">
              <w:t>1 Hour</w:t>
            </w:r>
          </w:p>
        </w:tc>
        <w:tc>
          <w:tcPr>
            <w:tcW w:w="8433" w:type="dxa"/>
            <w:gridSpan w:val="2"/>
          </w:tcPr>
          <w:p w14:paraId="322C90C3" w14:textId="77777777" w:rsidR="007A0DFB" w:rsidRPr="00BB38B1" w:rsidRDefault="007A0DFB" w:rsidP="101D8FEB">
            <w:pPr>
              <w:rPr>
                <w:b/>
                <w:bCs/>
              </w:rPr>
            </w:pPr>
            <w:r w:rsidRPr="00BB38B1">
              <w:rPr>
                <w:b/>
                <w:bCs/>
              </w:rPr>
              <w:t>Leaders will need:</w:t>
            </w:r>
          </w:p>
          <w:p w14:paraId="2AC78F13" w14:textId="77777777" w:rsidR="00D06C96" w:rsidRPr="00BB38B1" w:rsidRDefault="00D06C96" w:rsidP="00D06C96">
            <w:r w:rsidRPr="00BB38B1">
              <w:t>Laptop,  </w:t>
            </w:r>
          </w:p>
          <w:p w14:paraId="44C88586" w14:textId="77777777" w:rsidR="00D06C96" w:rsidRPr="00BB38B1" w:rsidRDefault="00D06C96" w:rsidP="00D06C96">
            <w:r>
              <w:t>shared screen to cast PowerPoint if using  </w:t>
            </w:r>
          </w:p>
          <w:p w14:paraId="5BB7334E" w14:textId="288D0E66" w:rsidR="00D06C96" w:rsidRPr="00BB38B1" w:rsidRDefault="1AF5B671" w:rsidP="6C5FA6C5">
            <w:r w:rsidRPr="6C5FA6C5">
              <w:rPr>
                <w:rFonts w:ascii="Aptos" w:eastAsia="Aptos" w:hAnsi="Aptos" w:cs="Aptos"/>
              </w:rPr>
              <w:t xml:space="preserve">10 minutes </w:t>
            </w:r>
            <w:r w:rsidR="45AB9BFF">
              <w:t>Prayer Space/focal point </w:t>
            </w:r>
          </w:p>
          <w:p w14:paraId="3AAEE25E" w14:textId="40057D4E" w:rsidR="1856B44B" w:rsidRPr="00BB38B1" w:rsidRDefault="1856B44B">
            <w:r w:rsidRPr="00BB38B1">
              <w:t>Quotes printed and shared amongst the group.</w:t>
            </w:r>
          </w:p>
          <w:p w14:paraId="15DF6CA3" w14:textId="77777777" w:rsidR="007A0DFB" w:rsidRPr="00BB38B1" w:rsidRDefault="007A0DFB" w:rsidP="101D8FEB"/>
          <w:p w14:paraId="70545C57" w14:textId="77777777" w:rsidR="007A0DFB" w:rsidRPr="00BB38B1" w:rsidRDefault="007A0DFB" w:rsidP="101D8FEB">
            <w:pPr>
              <w:rPr>
                <w:b/>
                <w:bCs/>
              </w:rPr>
            </w:pPr>
            <w:r w:rsidRPr="00BB38B1">
              <w:rPr>
                <w:b/>
                <w:bCs/>
              </w:rPr>
              <w:t>Participants will need:</w:t>
            </w:r>
          </w:p>
          <w:p w14:paraId="1388336D" w14:textId="77777777" w:rsidR="00D06C96" w:rsidRPr="00BB38B1" w:rsidRDefault="00D06C96" w:rsidP="101D8FEB">
            <w:r w:rsidRPr="00BB38B1">
              <w:t xml:space="preserve">Something to write on </w:t>
            </w:r>
          </w:p>
          <w:p w14:paraId="3691432B" w14:textId="77777777" w:rsidR="00D06C96" w:rsidRPr="00BB38B1" w:rsidRDefault="00D06C96" w:rsidP="101D8FEB">
            <w:r w:rsidRPr="00BB38B1">
              <w:t>Something to write with (reflective journal)</w:t>
            </w:r>
          </w:p>
          <w:p w14:paraId="1E4A6276" w14:textId="6B299DA2" w:rsidR="00D06C96" w:rsidRPr="00BB38B1" w:rsidRDefault="00D06C96" w:rsidP="101D8FEB">
            <w:r w:rsidRPr="00BB38B1">
              <w:t> </w:t>
            </w:r>
          </w:p>
        </w:tc>
      </w:tr>
      <w:tr w:rsidR="002E1E8D" w:rsidRPr="00BB38B1" w14:paraId="5A3DB9F0" w14:textId="77777777" w:rsidTr="6C5FA6C5">
        <w:trPr>
          <w:trHeight w:val="300"/>
        </w:trPr>
        <w:tc>
          <w:tcPr>
            <w:tcW w:w="2100" w:type="dxa"/>
            <w:shd w:val="clear" w:color="auto" w:fill="B3E5A1" w:themeFill="accent6" w:themeFillTint="66"/>
          </w:tcPr>
          <w:p w14:paraId="49BE334B" w14:textId="4F1E00E3" w:rsidR="002E1E8D" w:rsidRPr="00BB38B1" w:rsidRDefault="14A7637B" w:rsidP="008F137F">
            <w:pPr>
              <w:rPr>
                <w:b/>
                <w:bCs/>
              </w:rPr>
            </w:pPr>
            <w:r w:rsidRPr="00BB38B1">
              <w:rPr>
                <w:b/>
                <w:bCs/>
              </w:rPr>
              <w:t>FOCUS AREA</w:t>
            </w:r>
          </w:p>
        </w:tc>
        <w:tc>
          <w:tcPr>
            <w:tcW w:w="7230" w:type="dxa"/>
            <w:shd w:val="clear" w:color="auto" w:fill="B3E5A1" w:themeFill="accent6" w:themeFillTint="66"/>
          </w:tcPr>
          <w:p w14:paraId="65A79E9E" w14:textId="1D98197E" w:rsidR="002E1E8D" w:rsidRPr="00BB38B1" w:rsidRDefault="002E1E8D" w:rsidP="008F137F">
            <w:pPr>
              <w:rPr>
                <w:b/>
                <w:bCs/>
              </w:rPr>
            </w:pPr>
            <w:r w:rsidRPr="00BB38B1">
              <w:rPr>
                <w:b/>
                <w:bCs/>
              </w:rPr>
              <w:t>Activity</w:t>
            </w:r>
          </w:p>
        </w:tc>
        <w:tc>
          <w:tcPr>
            <w:tcW w:w="1203" w:type="dxa"/>
            <w:shd w:val="clear" w:color="auto" w:fill="B3E5A1" w:themeFill="accent6" w:themeFillTint="66"/>
          </w:tcPr>
          <w:p w14:paraId="6A7D0BE2" w14:textId="2F069175" w:rsidR="002E1E8D" w:rsidRPr="00BB38B1" w:rsidRDefault="002E1E8D" w:rsidP="008F137F">
            <w:pPr>
              <w:rPr>
                <w:b/>
                <w:bCs/>
              </w:rPr>
            </w:pPr>
            <w:r w:rsidRPr="00BB38B1">
              <w:rPr>
                <w:b/>
                <w:bCs/>
              </w:rPr>
              <w:t>Time</w:t>
            </w:r>
          </w:p>
        </w:tc>
      </w:tr>
      <w:tr w:rsidR="002E1E8D" w:rsidRPr="00BB38B1" w14:paraId="139FC261" w14:textId="77777777" w:rsidTr="6C5FA6C5">
        <w:trPr>
          <w:trHeight w:val="300"/>
        </w:trPr>
        <w:tc>
          <w:tcPr>
            <w:tcW w:w="2100" w:type="dxa"/>
          </w:tcPr>
          <w:p w14:paraId="0D13080E" w14:textId="69A4A0AD" w:rsidR="002E1E8D" w:rsidRPr="00BB38B1" w:rsidRDefault="001101E2" w:rsidP="008F137F">
            <w:pPr>
              <w:rPr>
                <w:b/>
                <w:bCs/>
              </w:rPr>
            </w:pPr>
            <w:r w:rsidRPr="00BB38B1">
              <w:rPr>
                <w:b/>
                <w:bCs/>
              </w:rPr>
              <w:t>Setting the Scene </w:t>
            </w:r>
          </w:p>
        </w:tc>
        <w:tc>
          <w:tcPr>
            <w:tcW w:w="7230" w:type="dxa"/>
          </w:tcPr>
          <w:p w14:paraId="0A9B3A5B" w14:textId="55B73311" w:rsidR="002E1E8D" w:rsidRPr="00BB38B1" w:rsidRDefault="001101E2" w:rsidP="101D8FEB">
            <w:pPr>
              <w:rPr>
                <w:b/>
                <w:bCs/>
                <w:color w:val="FF0000"/>
              </w:rPr>
            </w:pPr>
            <w:r w:rsidRPr="00BB38B1">
              <w:rPr>
                <w:b/>
                <w:bCs/>
              </w:rPr>
              <w:t xml:space="preserve">Welcome </w:t>
            </w:r>
            <w:r w:rsidRPr="00BB38B1">
              <w:rPr>
                <w:b/>
                <w:bCs/>
                <w:color w:val="FF0000"/>
              </w:rPr>
              <w:t>slide #1</w:t>
            </w:r>
          </w:p>
          <w:p w14:paraId="571BEBA6" w14:textId="5A0316C1" w:rsidR="002E2E4C" w:rsidRPr="00BB38B1" w:rsidRDefault="700FEF3F" w:rsidP="659446D0">
            <w:r w:rsidRPr="00BB38B1">
              <w:t xml:space="preserve">Welcome to our Professional Learning Session, The Footsteps of St Patrick, with a particular focus on:  </w:t>
            </w:r>
            <w:r w:rsidR="4275CE36" w:rsidRPr="00BB38B1">
              <w:t>Mission and vision</w:t>
            </w:r>
            <w:r w:rsidRPr="00BB38B1">
              <w:t xml:space="preserve">       </w:t>
            </w:r>
          </w:p>
          <w:p w14:paraId="57131869" w14:textId="0EE2C684" w:rsidR="001101E2" w:rsidRPr="00BB38B1" w:rsidRDefault="700FEF3F" w:rsidP="659446D0">
            <w:r w:rsidRPr="00BB38B1">
              <w:t>using the papal document of:</w:t>
            </w:r>
            <w:r w:rsidR="041D8DB0" w:rsidRPr="00BB38B1">
              <w:t xml:space="preserve"> Drawing new Maps of Hope</w:t>
            </w:r>
          </w:p>
          <w:p w14:paraId="3AFB082C" w14:textId="77777777" w:rsidR="002E2E4C" w:rsidRPr="00BB38B1" w:rsidRDefault="002E2E4C" w:rsidP="101D8FEB"/>
          <w:p w14:paraId="3172932D" w14:textId="1922660B" w:rsidR="002E1E8D" w:rsidRPr="00BB38B1" w:rsidRDefault="002E1E8D" w:rsidP="101D8FEB">
            <w:pPr>
              <w:rPr>
                <w:b/>
                <w:bCs/>
                <w:color w:val="FF0000"/>
              </w:rPr>
            </w:pPr>
            <w:r w:rsidRPr="095668F3">
              <w:rPr>
                <w:b/>
                <w:bCs/>
              </w:rPr>
              <w:t xml:space="preserve">Acknowledgement of </w:t>
            </w:r>
            <w:r w:rsidR="67F2D49E" w:rsidRPr="095668F3">
              <w:rPr>
                <w:b/>
                <w:bCs/>
              </w:rPr>
              <w:t xml:space="preserve">country </w:t>
            </w:r>
            <w:r w:rsidR="67F2D49E" w:rsidRPr="095668F3">
              <w:rPr>
                <w:b/>
                <w:bCs/>
                <w:color w:val="FF0000"/>
              </w:rPr>
              <w:t>slide</w:t>
            </w:r>
            <w:r w:rsidR="002E2E4C" w:rsidRPr="095668F3">
              <w:rPr>
                <w:b/>
                <w:bCs/>
                <w:color w:val="FF0000"/>
              </w:rPr>
              <w:t xml:space="preserve"> #2</w:t>
            </w:r>
          </w:p>
          <w:p w14:paraId="54A7A591" w14:textId="77777777" w:rsidR="002E2E4C" w:rsidRPr="00BB38B1" w:rsidRDefault="002E2E4C" w:rsidP="101D8FEB">
            <w:pPr>
              <w:rPr>
                <w:b/>
                <w:bCs/>
              </w:rPr>
            </w:pPr>
          </w:p>
          <w:p w14:paraId="37BE58E1" w14:textId="43116153" w:rsidR="002E1E8D" w:rsidRPr="00BB38B1" w:rsidRDefault="401FCC00" w:rsidP="659446D0">
            <w:pPr>
              <w:rPr>
                <w:b/>
                <w:bCs/>
                <w:color w:val="FF0000"/>
              </w:rPr>
            </w:pPr>
            <w:r w:rsidRPr="00BB38B1">
              <w:rPr>
                <w:b/>
                <w:bCs/>
              </w:rPr>
              <w:t>Purpose/Learning Intentions</w:t>
            </w:r>
            <w:r w:rsidR="700FEF3F" w:rsidRPr="00BB38B1">
              <w:rPr>
                <w:b/>
                <w:bCs/>
              </w:rPr>
              <w:t xml:space="preserve"> </w:t>
            </w:r>
          </w:p>
          <w:p w14:paraId="519666B5" w14:textId="77777777" w:rsidR="00ED172A" w:rsidRPr="00BB38B1" w:rsidRDefault="00ED172A" w:rsidP="00ED172A">
            <w:pPr>
              <w:pStyle w:val="paragraph"/>
              <w:spacing w:before="0" w:beforeAutospacing="0" w:after="0" w:afterAutospacing="0"/>
              <w:jc w:val="both"/>
              <w:textAlignment w:val="baseline"/>
              <w:rPr>
                <w:rFonts w:asciiTheme="minorHAnsi" w:hAnsiTheme="minorHAnsi" w:cs="Segoe UI"/>
              </w:rPr>
            </w:pPr>
            <w:r w:rsidRPr="00BB38B1">
              <w:rPr>
                <w:rStyle w:val="normaltextrun"/>
                <w:rFonts w:asciiTheme="minorHAnsi" w:eastAsiaTheme="majorEastAsia" w:hAnsiTheme="minorHAnsi" w:cs="Segoe UI"/>
              </w:rPr>
              <w:t>To walk in the footsteps of St Patrick by reflecting on his missionary spirit as one of the Church’s most influential evangelisers. His legacy shaped the early Catholic community in Melbourne, and his courage, faith, and commitment to sharing the Gospel continue to inspire our mission as leaders today.</w:t>
            </w:r>
            <w:r w:rsidRPr="00BB38B1">
              <w:rPr>
                <w:rStyle w:val="eop"/>
                <w:rFonts w:asciiTheme="minorHAnsi" w:eastAsiaTheme="majorEastAsia" w:hAnsiTheme="minorHAnsi" w:cs="Segoe UI"/>
              </w:rPr>
              <w:t> </w:t>
            </w:r>
          </w:p>
          <w:p w14:paraId="11EF0D71" w14:textId="77777777" w:rsidR="00ED172A" w:rsidRPr="00BB38B1" w:rsidRDefault="00ED172A" w:rsidP="00ED172A">
            <w:pPr>
              <w:pStyle w:val="paragraph"/>
              <w:spacing w:before="0" w:beforeAutospacing="0" w:after="0" w:afterAutospacing="0"/>
              <w:jc w:val="both"/>
              <w:textAlignment w:val="baseline"/>
              <w:rPr>
                <w:rFonts w:asciiTheme="minorHAnsi" w:hAnsiTheme="minorHAnsi" w:cs="Segoe UI"/>
              </w:rPr>
            </w:pPr>
            <w:r w:rsidRPr="00BB38B1">
              <w:rPr>
                <w:rStyle w:val="eop"/>
                <w:rFonts w:asciiTheme="minorHAnsi" w:eastAsiaTheme="majorEastAsia" w:hAnsiTheme="minorHAnsi" w:cs="Segoe UI"/>
              </w:rPr>
              <w:t> </w:t>
            </w:r>
          </w:p>
          <w:p w14:paraId="1AE359CE" w14:textId="0AE650D8" w:rsidR="00ED172A" w:rsidRPr="00BB38B1" w:rsidRDefault="038FC11E" w:rsidP="659446D0">
            <w:pPr>
              <w:pStyle w:val="paragraph"/>
              <w:spacing w:before="0" w:beforeAutospacing="0" w:after="0" w:afterAutospacing="0"/>
              <w:jc w:val="both"/>
              <w:textAlignment w:val="baseline"/>
              <w:rPr>
                <w:rFonts w:asciiTheme="minorHAnsi" w:hAnsiTheme="minorHAnsi" w:cs="Segoe UI"/>
              </w:rPr>
            </w:pPr>
            <w:r w:rsidRPr="00BB38B1">
              <w:rPr>
                <w:rStyle w:val="normaltextrun"/>
                <w:rFonts w:asciiTheme="minorHAnsi" w:eastAsiaTheme="majorEastAsia" w:hAnsiTheme="minorHAnsi" w:cs="Segoe UI"/>
              </w:rPr>
              <w:t xml:space="preserve">St Patrick showed commitment to mission and vision by returning to Ireland, despite past enslavement, to share the Gospel with courage, cultural sensitivity, and a lifelong dedication to forming Christian communities. </w:t>
            </w:r>
            <w:r w:rsidR="31B3417F" w:rsidRPr="00BB38B1">
              <w:rPr>
                <w:rStyle w:val="normaltextrun"/>
                <w:rFonts w:asciiTheme="minorHAnsi" w:eastAsiaTheme="majorEastAsia" w:hAnsiTheme="minorHAnsi" w:cs="Segoe UI"/>
              </w:rPr>
              <w:t>As we walk in his footsteps, we are reminded that our mission too is only possible because God is always with us, strengthening and leading us.</w:t>
            </w:r>
            <w:r w:rsidR="31B3417F" w:rsidRPr="00BB38B1">
              <w:rPr>
                <w:rStyle w:val="eop"/>
                <w:rFonts w:asciiTheme="minorHAnsi" w:eastAsiaTheme="majorEastAsia" w:hAnsiTheme="minorHAnsi" w:cs="Segoe UI"/>
              </w:rPr>
              <w:t> </w:t>
            </w:r>
          </w:p>
          <w:p w14:paraId="67094689" w14:textId="66B47684" w:rsidR="00C134C3" w:rsidRPr="00EE4B27" w:rsidRDefault="00ED172A" w:rsidP="00EE4B27">
            <w:pPr>
              <w:pStyle w:val="paragraph"/>
              <w:spacing w:before="0" w:beforeAutospacing="0" w:after="0" w:afterAutospacing="0"/>
              <w:textAlignment w:val="baseline"/>
              <w:rPr>
                <w:rFonts w:asciiTheme="minorHAnsi" w:hAnsiTheme="minorHAnsi" w:cs="Segoe UI"/>
              </w:rPr>
            </w:pPr>
            <w:r w:rsidRPr="00BB38B1">
              <w:rPr>
                <w:rStyle w:val="eop"/>
                <w:rFonts w:asciiTheme="minorHAnsi" w:eastAsiaTheme="majorEastAsia" w:hAnsiTheme="minorHAnsi" w:cs="Segoe UI"/>
              </w:rPr>
              <w:t> </w:t>
            </w:r>
          </w:p>
          <w:p w14:paraId="734000CC" w14:textId="77777777" w:rsidR="00EE4B27" w:rsidRDefault="00C134C3" w:rsidP="00EE4B27">
            <w:pPr>
              <w:pStyle w:val="paragraph"/>
              <w:spacing w:before="0" w:beforeAutospacing="0" w:after="0" w:afterAutospacing="0"/>
              <w:rPr>
                <w:rFonts w:asciiTheme="minorHAnsi" w:hAnsiTheme="minorHAnsi"/>
                <w:b/>
                <w:bCs/>
                <w:color w:val="FF0000"/>
              </w:rPr>
            </w:pPr>
            <w:r w:rsidRPr="00C134C3">
              <w:rPr>
                <w:rStyle w:val="eop"/>
                <w:rFonts w:asciiTheme="minorHAnsi" w:eastAsiaTheme="majorEastAsia" w:hAnsiTheme="minorHAnsi" w:cs="Segoe UI"/>
                <w:b/>
                <w:bCs/>
              </w:rPr>
              <w:t>Cognitive Outcomes</w:t>
            </w:r>
            <w:r w:rsidR="00EE4B27">
              <w:rPr>
                <w:rStyle w:val="eop"/>
                <w:rFonts w:asciiTheme="minorHAnsi" w:eastAsiaTheme="majorEastAsia" w:hAnsiTheme="minorHAnsi" w:cs="Segoe UI"/>
                <w:b/>
                <w:bCs/>
              </w:rPr>
              <w:t xml:space="preserve"> </w:t>
            </w:r>
            <w:r w:rsidR="00EE4B27" w:rsidRPr="00BB38B1">
              <w:rPr>
                <w:rFonts w:asciiTheme="minorHAnsi" w:hAnsiTheme="minorHAnsi"/>
                <w:b/>
                <w:bCs/>
                <w:color w:val="FF0000"/>
              </w:rPr>
              <w:t>slide #3</w:t>
            </w:r>
          </w:p>
          <w:p w14:paraId="27F7E07A" w14:textId="796B83C6" w:rsidR="659446D0" w:rsidRDefault="659446D0" w:rsidP="659446D0">
            <w:pPr>
              <w:pStyle w:val="paragraph"/>
              <w:spacing w:before="0" w:beforeAutospacing="0" w:after="0" w:afterAutospacing="0"/>
              <w:rPr>
                <w:rStyle w:val="eop"/>
                <w:rFonts w:asciiTheme="minorHAnsi" w:eastAsiaTheme="majorEastAsia" w:hAnsiTheme="minorHAnsi" w:cs="Segoe UI"/>
                <w:b/>
                <w:bCs/>
              </w:rPr>
            </w:pPr>
          </w:p>
          <w:p w14:paraId="47B4CBFB" w14:textId="7E022768" w:rsidR="00EE4B27" w:rsidRPr="00C134C3" w:rsidRDefault="00EE4B27" w:rsidP="659446D0">
            <w:pPr>
              <w:pStyle w:val="paragraph"/>
              <w:spacing w:before="0" w:beforeAutospacing="0" w:after="0" w:afterAutospacing="0"/>
              <w:rPr>
                <w:rStyle w:val="eop"/>
                <w:rFonts w:asciiTheme="minorHAnsi" w:eastAsiaTheme="majorEastAsia" w:hAnsiTheme="minorHAnsi" w:cs="Segoe UI"/>
                <w:b/>
                <w:bCs/>
              </w:rPr>
            </w:pPr>
            <w:r w:rsidRPr="00BB38B1">
              <w:rPr>
                <w:rStyle w:val="normaltextrun"/>
                <w:rFonts w:asciiTheme="minorHAnsi" w:eastAsiaTheme="majorEastAsia" w:hAnsiTheme="minorHAnsi" w:cs="Segoe UI"/>
              </w:rPr>
              <w:t>By the end of the session participants will:</w:t>
            </w:r>
          </w:p>
          <w:p w14:paraId="2838D507" w14:textId="1EFFC906" w:rsidR="001C7658" w:rsidRPr="001C7658" w:rsidRDefault="001C7658" w:rsidP="001C7658">
            <w:pPr>
              <w:pStyle w:val="ListParagraph"/>
              <w:numPr>
                <w:ilvl w:val="0"/>
                <w:numId w:val="46"/>
              </w:numPr>
              <w:rPr>
                <w:rFonts w:eastAsia="Aptos" w:cs="Aptos"/>
                <w:color w:val="000000" w:themeColor="text1"/>
              </w:rPr>
            </w:pPr>
            <w:r w:rsidRPr="001C7658">
              <w:rPr>
                <w:rFonts w:eastAsia="Aptos" w:cs="Aptos"/>
                <w:color w:val="000000" w:themeColor="text1"/>
              </w:rPr>
              <w:t xml:space="preserve">Explain the Catholic understanding of </w:t>
            </w:r>
            <w:r w:rsidRPr="001C7658">
              <w:rPr>
                <w:rFonts w:eastAsia="Aptos" w:cs="Aptos"/>
                <w:i/>
                <w:iCs/>
                <w:color w:val="000000" w:themeColor="text1"/>
              </w:rPr>
              <w:t>mission</w:t>
            </w:r>
            <w:r w:rsidRPr="001C7658">
              <w:rPr>
                <w:rFonts w:eastAsia="Aptos" w:cs="Aptos"/>
                <w:color w:val="000000" w:themeColor="text1"/>
              </w:rPr>
              <w:t xml:space="preserve"> and </w:t>
            </w:r>
            <w:r w:rsidRPr="001C7658">
              <w:rPr>
                <w:rFonts w:eastAsia="Aptos" w:cs="Aptos"/>
                <w:i/>
                <w:iCs/>
                <w:color w:val="000000" w:themeColor="text1"/>
              </w:rPr>
              <w:t>vocation</w:t>
            </w:r>
            <w:r w:rsidRPr="001C7658">
              <w:rPr>
                <w:rFonts w:eastAsia="Aptos" w:cs="Aptos"/>
                <w:color w:val="000000" w:themeColor="text1"/>
              </w:rPr>
              <w:t>, distinguishing them from career or profession,</w:t>
            </w:r>
          </w:p>
          <w:p w14:paraId="7B3FEACA" w14:textId="77777777" w:rsidR="00EE4B27" w:rsidRDefault="00EE4B27" w:rsidP="00E924A1">
            <w:pPr>
              <w:pStyle w:val="ListParagraph"/>
              <w:numPr>
                <w:ilvl w:val="0"/>
                <w:numId w:val="46"/>
              </w:numPr>
              <w:rPr>
                <w:rFonts w:eastAsia="Aptos" w:cs="Aptos"/>
                <w:color w:val="000000" w:themeColor="text1"/>
              </w:rPr>
            </w:pPr>
            <w:r>
              <w:rPr>
                <w:rFonts w:eastAsia="Aptos" w:cs="Aptos"/>
                <w:color w:val="000000" w:themeColor="text1"/>
              </w:rPr>
              <w:t>I</w:t>
            </w:r>
            <w:r w:rsidRPr="00EE4B27">
              <w:rPr>
                <w:rFonts w:eastAsia="Aptos" w:cs="Aptos"/>
                <w:color w:val="000000" w:themeColor="text1"/>
              </w:rPr>
              <w:t>dentify and summarise the core themes of the apostolic letter</w:t>
            </w:r>
            <w:r>
              <w:rPr>
                <w:rFonts w:eastAsia="Aptos" w:cs="Aptos"/>
                <w:color w:val="000000" w:themeColor="text1"/>
              </w:rPr>
              <w:t xml:space="preserve"> ‘Drawing Maps of Hope”</w:t>
            </w:r>
            <w:r w:rsidRPr="00EE4B27">
              <w:rPr>
                <w:rFonts w:eastAsia="Aptos" w:cs="Aptos"/>
                <w:color w:val="000000" w:themeColor="text1"/>
              </w:rPr>
              <w:t>, including education as evangelisation, accompaniment, bridge</w:t>
            </w:r>
            <w:r w:rsidRPr="00EE4B27">
              <w:rPr>
                <w:rFonts w:ascii="Cambria Math" w:eastAsia="Aptos" w:hAnsi="Cambria Math" w:cs="Cambria Math"/>
                <w:color w:val="000000" w:themeColor="text1"/>
              </w:rPr>
              <w:t>‑</w:t>
            </w:r>
            <w:r w:rsidRPr="00EE4B27">
              <w:rPr>
                <w:rFonts w:eastAsia="Aptos" w:cs="Aptos"/>
                <w:color w:val="000000" w:themeColor="text1"/>
              </w:rPr>
              <w:t>building, and the call to form the whole person.</w:t>
            </w:r>
          </w:p>
          <w:p w14:paraId="29A0BE67" w14:textId="27B238F6" w:rsidR="00E924A1" w:rsidRPr="00E924A1" w:rsidRDefault="00E924A1" w:rsidP="00E924A1">
            <w:pPr>
              <w:pStyle w:val="ListParagraph"/>
              <w:numPr>
                <w:ilvl w:val="0"/>
                <w:numId w:val="46"/>
              </w:numPr>
              <w:rPr>
                <w:rFonts w:eastAsia="Aptos" w:cs="Aptos"/>
                <w:color w:val="000000" w:themeColor="text1"/>
              </w:rPr>
            </w:pPr>
            <w:r>
              <w:rPr>
                <w:rFonts w:eastAsia="Aptos" w:cs="Aptos"/>
                <w:color w:val="000000" w:themeColor="text1"/>
              </w:rPr>
              <w:lastRenderedPageBreak/>
              <w:t>A</w:t>
            </w:r>
            <w:r w:rsidRPr="00E924A1">
              <w:rPr>
                <w:rFonts w:eastAsia="Aptos" w:cs="Aptos"/>
                <w:color w:val="000000" w:themeColor="text1"/>
              </w:rPr>
              <w:t>nalyse the Emmaus narrative and apply its movements (walking with, listening deeply, hearts burning, being sent forth) to their own school context and daily practice.</w:t>
            </w:r>
          </w:p>
          <w:p w14:paraId="3B12CE5F" w14:textId="77777777" w:rsidR="00EE4B27" w:rsidRDefault="00EE4B27" w:rsidP="00EE4B27">
            <w:pPr>
              <w:rPr>
                <w:rFonts w:eastAsia="Aptos" w:cs="Aptos"/>
                <w:color w:val="000000" w:themeColor="text1"/>
              </w:rPr>
            </w:pPr>
          </w:p>
          <w:p w14:paraId="6EB13309" w14:textId="34339CCA" w:rsidR="001C7658" w:rsidRDefault="00EE4B27" w:rsidP="00EE4B27">
            <w:pPr>
              <w:rPr>
                <w:rFonts w:eastAsia="Aptos" w:cs="Aptos"/>
                <w:color w:val="000000" w:themeColor="text1"/>
              </w:rPr>
            </w:pPr>
            <w:r>
              <w:rPr>
                <w:rFonts w:eastAsia="Aptos" w:cs="Aptos"/>
                <w:color w:val="000000" w:themeColor="text1"/>
              </w:rPr>
              <w:t>Affective Outcomes:</w:t>
            </w:r>
          </w:p>
          <w:p w14:paraId="4736FB7C" w14:textId="77777777" w:rsidR="00EE4B27" w:rsidRPr="00EE4B27" w:rsidRDefault="00EE4B27" w:rsidP="00EE4B27">
            <w:pPr>
              <w:rPr>
                <w:rFonts w:eastAsia="Aptos" w:cs="Aptos"/>
                <w:color w:val="000000" w:themeColor="text1"/>
              </w:rPr>
            </w:pPr>
          </w:p>
          <w:p w14:paraId="3C5384E9" w14:textId="7FEBE271" w:rsidR="00D03890" w:rsidRDefault="00D03890" w:rsidP="00D03890">
            <w:pPr>
              <w:pStyle w:val="ListParagraph"/>
              <w:numPr>
                <w:ilvl w:val="0"/>
                <w:numId w:val="47"/>
              </w:numPr>
            </w:pPr>
            <w:r>
              <w:t>D</w:t>
            </w:r>
            <w:r w:rsidRPr="00D03890">
              <w:t>evelop a deeper appreciation for their own call to serve, recognising their work as meaningful, God</w:t>
            </w:r>
            <w:r w:rsidRPr="00D03890">
              <w:noBreakHyphen/>
              <w:t>given, and connected to a shared communal purpose.</w:t>
            </w:r>
          </w:p>
          <w:p w14:paraId="17F53197" w14:textId="5859EA07" w:rsidR="00D03890" w:rsidRPr="00D03890" w:rsidRDefault="00DE674E" w:rsidP="00DE674E">
            <w:pPr>
              <w:pStyle w:val="ListParagraph"/>
              <w:numPr>
                <w:ilvl w:val="0"/>
                <w:numId w:val="47"/>
              </w:numPr>
            </w:pPr>
            <w:r>
              <w:t>V</w:t>
            </w:r>
            <w:r w:rsidRPr="00DE674E">
              <w:t>alue their identity as educators within the Church’s mission, feeling inspired by the document’s vision of hope, creativity, and renewal in today’s educational landscape.</w:t>
            </w:r>
          </w:p>
          <w:p w14:paraId="68DD9E6A" w14:textId="52DB2762" w:rsidR="002E1E8D" w:rsidRPr="00BB38B1" w:rsidRDefault="002E1E8D" w:rsidP="00D03890"/>
        </w:tc>
        <w:tc>
          <w:tcPr>
            <w:tcW w:w="1203" w:type="dxa"/>
          </w:tcPr>
          <w:p w14:paraId="19134737" w14:textId="5FBA7768" w:rsidR="002E1E8D" w:rsidRPr="00BB38B1" w:rsidRDefault="00613FF7" w:rsidP="008F137F">
            <w:r w:rsidRPr="00BB38B1">
              <w:lastRenderedPageBreak/>
              <w:t>5 minutes</w:t>
            </w:r>
          </w:p>
        </w:tc>
      </w:tr>
      <w:tr w:rsidR="002E1E8D" w:rsidRPr="00BB38B1" w14:paraId="7AB7FEED" w14:textId="77777777" w:rsidTr="6C5FA6C5">
        <w:trPr>
          <w:trHeight w:val="300"/>
        </w:trPr>
        <w:tc>
          <w:tcPr>
            <w:tcW w:w="2100" w:type="dxa"/>
          </w:tcPr>
          <w:p w14:paraId="72F0BBF5" w14:textId="586E99B8" w:rsidR="002E1E8D" w:rsidRPr="00BB38B1" w:rsidRDefault="7F981141" w:rsidP="51C0ABF3">
            <w:pPr>
              <w:rPr>
                <w:i/>
                <w:iCs/>
              </w:rPr>
            </w:pPr>
            <w:r w:rsidRPr="00BB38B1">
              <w:rPr>
                <w:b/>
                <w:bCs/>
              </w:rPr>
              <w:t>E</w:t>
            </w:r>
            <w:r w:rsidR="65B1C293" w:rsidRPr="00BB38B1">
              <w:rPr>
                <w:b/>
                <w:bCs/>
              </w:rPr>
              <w:t xml:space="preserve">NCOUNTER </w:t>
            </w:r>
            <w:r w:rsidR="59D32689" w:rsidRPr="00BB38B1">
              <w:rPr>
                <w:i/>
                <w:iCs/>
              </w:rPr>
              <w:t>Jesus, and to respond to this initial encounter by following him</w:t>
            </w:r>
          </w:p>
        </w:tc>
        <w:tc>
          <w:tcPr>
            <w:tcW w:w="7230" w:type="dxa"/>
          </w:tcPr>
          <w:p w14:paraId="53B155BE" w14:textId="659D0BF5" w:rsidR="002E1E8D" w:rsidRPr="00BB38B1" w:rsidRDefault="7DD8E3A8" w:rsidP="008F137F">
            <w:pPr>
              <w:rPr>
                <w:color w:val="FF0000"/>
              </w:rPr>
            </w:pPr>
            <w:r w:rsidRPr="00BB38B1">
              <w:rPr>
                <w:i/>
                <w:iCs/>
              </w:rPr>
              <w:t>Encounter slide has been included, but this slide can be moved through quickly, just referring to “We will now begin our encounter with God” </w:t>
            </w:r>
            <w:r w:rsidRPr="00BB38B1">
              <w:rPr>
                <w:b/>
                <w:bCs/>
                <w:color w:val="FF0000"/>
              </w:rPr>
              <w:t>slide #</w:t>
            </w:r>
            <w:r w:rsidR="6BAAC9B5" w:rsidRPr="00BB38B1">
              <w:rPr>
                <w:b/>
                <w:bCs/>
                <w:color w:val="FF0000"/>
              </w:rPr>
              <w:t>4</w:t>
            </w:r>
          </w:p>
          <w:p w14:paraId="0C4805D8" w14:textId="11E03B1A" w:rsidR="0039324B" w:rsidRPr="00BB38B1" w:rsidRDefault="0039324B" w:rsidP="659446D0">
            <w:pPr>
              <w:rPr>
                <w:rFonts w:eastAsia="Aptos" w:cs="Aptos"/>
                <w:b/>
                <w:bCs/>
                <w:color w:val="000000" w:themeColor="text1"/>
              </w:rPr>
            </w:pPr>
          </w:p>
          <w:p w14:paraId="2419E431" w14:textId="77777777" w:rsidR="00FB6403" w:rsidRDefault="00867D25" w:rsidP="00271285">
            <w:pPr>
              <w:rPr>
                <w:rFonts w:eastAsia="Aptos" w:cs="Aptos"/>
                <w:color w:val="000000" w:themeColor="text1"/>
              </w:rPr>
            </w:pPr>
            <w:r>
              <w:rPr>
                <w:rFonts w:eastAsia="Aptos" w:cs="Aptos"/>
                <w:color w:val="000000" w:themeColor="text1"/>
              </w:rPr>
              <w:t>At</w:t>
            </w:r>
            <w:r w:rsidR="35F3D823" w:rsidRPr="00BB38B1">
              <w:rPr>
                <w:rFonts w:eastAsia="Aptos" w:cs="Aptos"/>
                <w:color w:val="000000" w:themeColor="text1"/>
              </w:rPr>
              <w:t xml:space="preserve"> the heart of Catholic education</w:t>
            </w:r>
            <w:r w:rsidR="00FB6403">
              <w:rPr>
                <w:rFonts w:eastAsia="Aptos" w:cs="Aptos"/>
                <w:color w:val="000000" w:themeColor="text1"/>
              </w:rPr>
              <w:t xml:space="preserve">, </w:t>
            </w:r>
            <w:r w:rsidR="00FB6403" w:rsidRPr="00FB6403">
              <w:rPr>
                <w:rFonts w:eastAsia="Aptos" w:cs="Aptos"/>
                <w:b/>
                <w:bCs/>
                <w:color w:val="000000" w:themeColor="text1"/>
              </w:rPr>
              <w:t>MISSION</w:t>
            </w:r>
            <w:r w:rsidR="35F3D823" w:rsidRPr="00BB38B1">
              <w:rPr>
                <w:rFonts w:eastAsia="Aptos" w:cs="Aptos"/>
                <w:color w:val="000000" w:themeColor="text1"/>
              </w:rPr>
              <w:t>:</w:t>
            </w:r>
            <w:r w:rsidR="00943B23">
              <w:rPr>
                <w:rFonts w:eastAsia="Aptos" w:cs="Aptos"/>
                <w:color w:val="000000" w:themeColor="text1"/>
              </w:rPr>
              <w:t xml:space="preserve"> </w:t>
            </w:r>
            <w:r w:rsidR="00943B23" w:rsidRPr="00BB38B1">
              <w:rPr>
                <w:b/>
                <w:bCs/>
                <w:color w:val="FF0000"/>
              </w:rPr>
              <w:t>slide #</w:t>
            </w:r>
            <w:r w:rsidR="00943B23">
              <w:rPr>
                <w:b/>
                <w:bCs/>
                <w:color w:val="FF0000"/>
              </w:rPr>
              <w:t>5</w:t>
            </w:r>
            <w:r w:rsidR="0039324B" w:rsidRPr="00BB38B1">
              <w:br/>
            </w:r>
          </w:p>
          <w:p w14:paraId="0712C299" w14:textId="1494D7B6" w:rsidR="00271285" w:rsidRPr="00271285" w:rsidRDefault="35F3D823" w:rsidP="00271285">
            <w:pPr>
              <w:rPr>
                <w:rFonts w:eastAsia="Aptos" w:cs="Aptos"/>
                <w:color w:val="000000" w:themeColor="text1"/>
              </w:rPr>
            </w:pPr>
            <w:r w:rsidRPr="00BB38B1">
              <w:rPr>
                <w:rFonts w:eastAsia="Aptos" w:cs="Aptos"/>
                <w:color w:val="000000" w:themeColor="text1"/>
              </w:rPr>
              <w:t xml:space="preserve">We are people of </w:t>
            </w:r>
            <w:r w:rsidRPr="00BB38B1">
              <w:rPr>
                <w:rFonts w:eastAsia="Aptos" w:cs="Aptos"/>
                <w:b/>
                <w:bCs/>
                <w:color w:val="000000" w:themeColor="text1"/>
              </w:rPr>
              <w:t>mission and vocation</w:t>
            </w:r>
            <w:r w:rsidRPr="00BB38B1">
              <w:rPr>
                <w:rFonts w:eastAsia="Aptos" w:cs="Aptos"/>
                <w:color w:val="000000" w:themeColor="text1"/>
              </w:rPr>
              <w:t>, called into a story larger than ourselves</w:t>
            </w:r>
            <w:r w:rsidR="0021757F">
              <w:rPr>
                <w:rFonts w:eastAsia="Aptos" w:cs="Aptos"/>
                <w:color w:val="000000" w:themeColor="text1"/>
              </w:rPr>
              <w:t>.</w:t>
            </w:r>
            <w:r w:rsidR="008879EF">
              <w:rPr>
                <w:rFonts w:eastAsia="Aptos" w:cs="Aptos"/>
                <w:color w:val="000000" w:themeColor="text1"/>
              </w:rPr>
              <w:t xml:space="preserve"> We are a people of mission </w:t>
            </w:r>
            <w:r w:rsidR="004C6E94">
              <w:rPr>
                <w:rFonts w:eastAsia="Aptos" w:cs="Aptos"/>
                <w:color w:val="000000" w:themeColor="text1"/>
              </w:rPr>
              <w:t xml:space="preserve">in our “everyday gestures, even when we are frail, distracted, poor and battered.” </w:t>
            </w:r>
            <w:r w:rsidR="00271285" w:rsidRPr="00271285">
              <w:rPr>
                <w:rFonts w:eastAsia="Aptos" w:cs="Aptos"/>
                <w:color w:val="000000" w:themeColor="text1"/>
              </w:rPr>
              <w:t>(</w:t>
            </w:r>
            <w:proofErr w:type="spellStart"/>
            <w:r w:rsidR="00271285" w:rsidRPr="00271285">
              <w:rPr>
                <w:rFonts w:eastAsia="Aptos" w:cs="Aptos"/>
                <w:color w:val="000000" w:themeColor="text1"/>
              </w:rPr>
              <w:t>Missio</w:t>
            </w:r>
            <w:proofErr w:type="spellEnd"/>
            <w:r w:rsidR="00271285" w:rsidRPr="00271285">
              <w:rPr>
                <w:rFonts w:eastAsia="Aptos" w:cs="Aptos"/>
                <w:color w:val="000000" w:themeColor="text1"/>
              </w:rPr>
              <w:t>, 2023)</w:t>
            </w:r>
          </w:p>
          <w:p w14:paraId="0D27B4EA" w14:textId="77777777" w:rsidR="00867D25" w:rsidRDefault="00867D25" w:rsidP="659446D0">
            <w:pPr>
              <w:rPr>
                <w:rFonts w:eastAsia="Aptos" w:cs="Aptos"/>
                <w:color w:val="000000" w:themeColor="text1"/>
              </w:rPr>
            </w:pPr>
          </w:p>
          <w:p w14:paraId="02A7C575" w14:textId="7F8DB86D" w:rsidR="00867D25" w:rsidRDefault="00415EEA" w:rsidP="659446D0">
            <w:pPr>
              <w:rPr>
                <w:rFonts w:eastAsia="Aptos" w:cs="Aptos"/>
                <w:color w:val="000000" w:themeColor="text1"/>
              </w:rPr>
            </w:pPr>
            <w:r>
              <w:rPr>
                <w:rFonts w:eastAsia="Aptos" w:cs="Aptos"/>
                <w:color w:val="000000" w:themeColor="text1"/>
              </w:rPr>
              <w:t>In section 5</w:t>
            </w:r>
            <w:r w:rsidR="002E6DE6">
              <w:rPr>
                <w:rFonts w:eastAsia="Aptos" w:cs="Aptos"/>
                <w:color w:val="000000" w:themeColor="text1"/>
              </w:rPr>
              <w:t xml:space="preserve"> of the </w:t>
            </w:r>
            <w:r w:rsidR="002E6DE6" w:rsidRPr="002E6DE6">
              <w:rPr>
                <w:rFonts w:eastAsia="Aptos" w:cs="Aptos"/>
                <w:color w:val="000000" w:themeColor="text1"/>
              </w:rPr>
              <w:t>DECREE</w:t>
            </w:r>
            <w:r w:rsidR="002E6DE6">
              <w:rPr>
                <w:rFonts w:eastAsia="Aptos" w:cs="Aptos"/>
                <w:color w:val="000000" w:themeColor="text1"/>
              </w:rPr>
              <w:t xml:space="preserve"> </w:t>
            </w:r>
            <w:r w:rsidR="002E6DE6" w:rsidRPr="002E6DE6">
              <w:rPr>
                <w:rFonts w:eastAsia="Aptos" w:cs="Aptos"/>
                <w:b/>
                <w:bCs/>
                <w:i/>
                <w:iCs/>
                <w:color w:val="000000" w:themeColor="text1"/>
              </w:rPr>
              <w:t>AD GENTES</w:t>
            </w:r>
            <w:r w:rsidR="002E6DE6">
              <w:rPr>
                <w:rFonts w:eastAsia="Aptos" w:cs="Aptos"/>
                <w:b/>
                <w:bCs/>
                <w:i/>
                <w:iCs/>
                <w:color w:val="000000" w:themeColor="text1"/>
              </w:rPr>
              <w:t xml:space="preserve"> </w:t>
            </w:r>
            <w:r w:rsidR="002E6DE6" w:rsidRPr="002E6DE6">
              <w:rPr>
                <w:rFonts w:eastAsia="Aptos" w:cs="Aptos"/>
                <w:color w:val="000000" w:themeColor="text1"/>
              </w:rPr>
              <w:t>ON THE MISSION ACTIVITY</w:t>
            </w:r>
            <w:r w:rsidR="002E6DE6" w:rsidRPr="002E6DE6">
              <w:rPr>
                <w:rFonts w:eastAsia="Aptos" w:cs="Aptos"/>
                <w:color w:val="000000" w:themeColor="text1"/>
              </w:rPr>
              <w:br/>
              <w:t>OF THE CHURCH</w:t>
            </w:r>
            <w:r w:rsidR="00006025">
              <w:rPr>
                <w:rFonts w:eastAsia="Aptos" w:cs="Aptos"/>
                <w:color w:val="000000" w:themeColor="text1"/>
              </w:rPr>
              <w:t xml:space="preserve"> we are told</w:t>
            </w:r>
            <w:r w:rsidR="000B5863">
              <w:rPr>
                <w:rFonts w:eastAsia="Aptos" w:cs="Aptos"/>
                <w:color w:val="000000" w:themeColor="text1"/>
              </w:rPr>
              <w:t xml:space="preserve"> that:</w:t>
            </w:r>
          </w:p>
          <w:p w14:paraId="60EB6E0C" w14:textId="77777777" w:rsidR="000B5863" w:rsidRDefault="000B5863" w:rsidP="659446D0">
            <w:pPr>
              <w:rPr>
                <w:rFonts w:eastAsia="Aptos" w:cs="Aptos"/>
                <w:color w:val="000000" w:themeColor="text1"/>
              </w:rPr>
            </w:pPr>
          </w:p>
          <w:p w14:paraId="05A1CD51" w14:textId="77777777" w:rsidR="001354E3" w:rsidRPr="001354E3" w:rsidRDefault="000B5863" w:rsidP="001354E3">
            <w:pPr>
              <w:rPr>
                <w:rFonts w:eastAsia="Aptos" w:cs="Aptos"/>
                <w:i/>
                <w:iCs/>
                <w:color w:val="000000" w:themeColor="text1"/>
              </w:rPr>
            </w:pPr>
            <w:r w:rsidRPr="000B5863">
              <w:rPr>
                <w:rFonts w:eastAsia="Aptos" w:cs="Aptos"/>
                <w:i/>
                <w:iCs/>
                <w:color w:val="000000" w:themeColor="text1"/>
              </w:rPr>
              <w:t>The Church’s mission is to share Christ with everyone. Guided by the Holy Spirit, she does this by her example, her preaching, and the sacraments, leading people toward Christ’s faith, freedom, and peace so they can fully share in his life.</w:t>
            </w:r>
            <w:r w:rsidR="001354E3">
              <w:rPr>
                <w:rFonts w:eastAsia="Aptos" w:cs="Aptos"/>
                <w:i/>
                <w:iCs/>
                <w:color w:val="000000" w:themeColor="text1"/>
              </w:rPr>
              <w:t xml:space="preserve"> </w:t>
            </w:r>
            <w:r w:rsidR="001354E3" w:rsidRPr="001354E3">
              <w:rPr>
                <w:rFonts w:eastAsia="Aptos" w:cs="Aptos"/>
                <w:i/>
                <w:iCs/>
                <w:color w:val="000000" w:themeColor="text1"/>
              </w:rPr>
              <w:t xml:space="preserve">Vatican Council II, </w:t>
            </w:r>
            <w:r w:rsidR="001354E3" w:rsidRPr="001354E3">
              <w:rPr>
                <w:rFonts w:eastAsia="Aptos" w:cs="Aptos"/>
                <w:b/>
                <w:bCs/>
                <w:i/>
                <w:iCs/>
                <w:color w:val="000000" w:themeColor="text1"/>
              </w:rPr>
              <w:t>Ad Gentes</w:t>
            </w:r>
            <w:r w:rsidR="001354E3" w:rsidRPr="001354E3">
              <w:rPr>
                <w:rFonts w:eastAsia="Aptos" w:cs="Aptos"/>
                <w:i/>
                <w:iCs/>
                <w:color w:val="000000" w:themeColor="text1"/>
              </w:rPr>
              <w:t xml:space="preserve"> (1965).</w:t>
            </w:r>
          </w:p>
          <w:p w14:paraId="03833021" w14:textId="77777777" w:rsidR="00867D25" w:rsidRDefault="00867D25" w:rsidP="659446D0">
            <w:pPr>
              <w:rPr>
                <w:rFonts w:eastAsia="Aptos" w:cs="Aptos"/>
                <w:color w:val="000000" w:themeColor="text1"/>
              </w:rPr>
            </w:pPr>
          </w:p>
          <w:p w14:paraId="619F7BD1" w14:textId="763EC71B" w:rsidR="00FB6403" w:rsidRDefault="00FB6403" w:rsidP="659446D0">
            <w:pPr>
              <w:rPr>
                <w:rFonts w:eastAsia="Aptos" w:cs="Aptos"/>
                <w:color w:val="000000" w:themeColor="text1"/>
              </w:rPr>
            </w:pPr>
            <w:r>
              <w:rPr>
                <w:rFonts w:eastAsia="Aptos" w:cs="Aptos"/>
                <w:color w:val="000000" w:themeColor="text1"/>
              </w:rPr>
              <w:t>At</w:t>
            </w:r>
            <w:r w:rsidRPr="00BB38B1">
              <w:rPr>
                <w:rFonts w:eastAsia="Aptos" w:cs="Aptos"/>
                <w:color w:val="000000" w:themeColor="text1"/>
              </w:rPr>
              <w:t xml:space="preserve"> the heart of Catholic education</w:t>
            </w:r>
            <w:r>
              <w:rPr>
                <w:rFonts w:eastAsia="Aptos" w:cs="Aptos"/>
                <w:color w:val="000000" w:themeColor="text1"/>
              </w:rPr>
              <w:t xml:space="preserve">, </w:t>
            </w:r>
            <w:r w:rsidRPr="00FB6403">
              <w:rPr>
                <w:rFonts w:eastAsia="Aptos" w:cs="Aptos"/>
                <w:b/>
                <w:bCs/>
                <w:color w:val="000000" w:themeColor="text1"/>
              </w:rPr>
              <w:t>VOCATION</w:t>
            </w:r>
            <w:r w:rsidRPr="00BB38B1">
              <w:rPr>
                <w:rFonts w:eastAsia="Aptos" w:cs="Aptos"/>
                <w:color w:val="000000" w:themeColor="text1"/>
              </w:rPr>
              <w:t>:</w:t>
            </w:r>
            <w:r>
              <w:rPr>
                <w:rFonts w:eastAsia="Aptos" w:cs="Aptos"/>
                <w:color w:val="000000" w:themeColor="text1"/>
              </w:rPr>
              <w:t xml:space="preserve"> </w:t>
            </w:r>
            <w:r w:rsidRPr="00BB38B1">
              <w:rPr>
                <w:b/>
                <w:bCs/>
                <w:color w:val="FF0000"/>
              </w:rPr>
              <w:t>slide #</w:t>
            </w:r>
            <w:r>
              <w:rPr>
                <w:b/>
                <w:bCs/>
                <w:color w:val="FF0000"/>
              </w:rPr>
              <w:t>6</w:t>
            </w:r>
          </w:p>
          <w:p w14:paraId="01D69CDA" w14:textId="77777777" w:rsidR="00FB6403" w:rsidRDefault="00FB6403" w:rsidP="659446D0">
            <w:pPr>
              <w:rPr>
                <w:rFonts w:eastAsia="Aptos" w:cs="Aptos"/>
                <w:color w:val="000000" w:themeColor="text1"/>
              </w:rPr>
            </w:pPr>
          </w:p>
          <w:p w14:paraId="1E0A316B" w14:textId="0E21CDDB" w:rsidR="009843CD" w:rsidRDefault="00114B8A" w:rsidP="009843CD">
            <w:pPr>
              <w:spacing w:line="300" w:lineRule="atLeast"/>
              <w:rPr>
                <w:rFonts w:ascii="Segoe UI" w:eastAsia="Times New Roman" w:hAnsi="Segoe UI" w:cs="Segoe UI"/>
                <w:i/>
                <w:iCs/>
                <w:kern w:val="0"/>
                <w:sz w:val="21"/>
                <w:szCs w:val="21"/>
                <w:lang w:eastAsia="en-AU"/>
                <w14:ligatures w14:val="none"/>
              </w:rPr>
            </w:pPr>
            <w:r>
              <w:rPr>
                <w:rFonts w:eastAsia="Aptos" w:cs="Aptos"/>
                <w:color w:val="000000" w:themeColor="text1"/>
              </w:rPr>
              <w:t>Looking at</w:t>
            </w:r>
            <w:r w:rsidR="006B25ED">
              <w:rPr>
                <w:rFonts w:eastAsia="Aptos" w:cs="Aptos"/>
                <w:color w:val="000000" w:themeColor="text1"/>
              </w:rPr>
              <w:t xml:space="preserve"> </w:t>
            </w:r>
            <w:r w:rsidR="001132D4">
              <w:rPr>
                <w:rFonts w:eastAsia="Aptos" w:cs="Aptos"/>
                <w:color w:val="000000" w:themeColor="text1"/>
              </w:rPr>
              <w:t xml:space="preserve">Catholic Archdiocese of </w:t>
            </w:r>
            <w:r w:rsidR="006B25ED">
              <w:rPr>
                <w:rFonts w:eastAsia="Aptos" w:cs="Aptos"/>
                <w:color w:val="000000" w:themeColor="text1"/>
              </w:rPr>
              <w:t xml:space="preserve">Melbourne, </w:t>
            </w:r>
            <w:r w:rsidR="00D13091">
              <w:rPr>
                <w:rFonts w:eastAsia="Aptos" w:cs="Aptos"/>
                <w:color w:val="000000" w:themeColor="text1"/>
              </w:rPr>
              <w:t>Vocation is explained as:</w:t>
            </w:r>
            <w:r w:rsidR="006B25ED">
              <w:rPr>
                <w:rFonts w:eastAsia="Aptos" w:cs="Aptos"/>
                <w:color w:val="000000" w:themeColor="text1"/>
              </w:rPr>
              <w:t xml:space="preserve"> </w:t>
            </w:r>
            <w:r w:rsidR="001132D4">
              <w:rPr>
                <w:rFonts w:eastAsia="Aptos" w:cs="Aptos"/>
                <w:color w:val="000000" w:themeColor="text1"/>
              </w:rPr>
              <w:t xml:space="preserve"> Vocation is the very things that we are each called to </w:t>
            </w:r>
            <w:r w:rsidR="0098003E">
              <w:rPr>
                <w:rFonts w:eastAsia="Aptos" w:cs="Aptos"/>
                <w:color w:val="000000" w:themeColor="text1"/>
              </w:rPr>
              <w:t>do</w:t>
            </w:r>
            <w:r w:rsidR="006B25ED">
              <w:rPr>
                <w:rFonts w:eastAsia="Aptos" w:cs="Aptos"/>
                <w:color w:val="000000" w:themeColor="text1"/>
              </w:rPr>
              <w:t>, specifically that God has called us to do</w:t>
            </w:r>
            <w:r w:rsidR="009B7E5F">
              <w:rPr>
                <w:rFonts w:eastAsia="Aptos" w:cs="Aptos"/>
                <w:color w:val="000000" w:themeColor="text1"/>
              </w:rPr>
              <w:t>.</w:t>
            </w:r>
            <w:r w:rsidR="009843CD" w:rsidRPr="009843CD">
              <w:rPr>
                <w:rFonts w:ascii="Segoe UI" w:eastAsia="Times New Roman" w:hAnsi="Segoe UI" w:cs="Segoe UI"/>
                <w:kern w:val="0"/>
                <w:sz w:val="21"/>
                <w:szCs w:val="21"/>
                <w:lang w:eastAsia="en-AU"/>
                <w14:ligatures w14:val="none"/>
              </w:rPr>
              <w:t xml:space="preserve"> </w:t>
            </w:r>
            <w:r w:rsidR="009843CD" w:rsidRPr="009843CD">
              <w:rPr>
                <w:rFonts w:ascii="Segoe UI" w:eastAsia="Times New Roman" w:hAnsi="Segoe UI" w:cs="Segoe UI"/>
                <w:i/>
                <w:iCs/>
                <w:kern w:val="0"/>
                <w:sz w:val="21"/>
                <w:szCs w:val="21"/>
                <w:lang w:eastAsia="en-AU"/>
                <w14:ligatures w14:val="none"/>
              </w:rPr>
              <w:t>(Melbourne Catholic, n.d.)</w:t>
            </w:r>
            <w:r w:rsidR="007372A6">
              <w:rPr>
                <w:rFonts w:ascii="Segoe UI" w:eastAsia="Times New Roman" w:hAnsi="Segoe UI" w:cs="Segoe UI"/>
                <w:i/>
                <w:iCs/>
                <w:kern w:val="0"/>
                <w:sz w:val="21"/>
                <w:szCs w:val="21"/>
                <w:lang w:eastAsia="en-AU"/>
                <w14:ligatures w14:val="none"/>
              </w:rPr>
              <w:t xml:space="preserve"> </w:t>
            </w:r>
          </w:p>
          <w:p w14:paraId="39564B62" w14:textId="77777777" w:rsidR="009B7E5F" w:rsidRDefault="009B7E5F" w:rsidP="009843CD">
            <w:pPr>
              <w:spacing w:line="300" w:lineRule="atLeast"/>
              <w:rPr>
                <w:rFonts w:ascii="Segoe UI" w:eastAsia="Times New Roman" w:hAnsi="Segoe UI" w:cs="Segoe UI"/>
                <w:i/>
                <w:iCs/>
                <w:kern w:val="0"/>
                <w:sz w:val="21"/>
                <w:szCs w:val="21"/>
                <w:lang w:eastAsia="en-AU"/>
                <w14:ligatures w14:val="none"/>
              </w:rPr>
            </w:pPr>
          </w:p>
          <w:p w14:paraId="37022657" w14:textId="25DC341C" w:rsidR="009B7E5F" w:rsidRPr="009B7E5F" w:rsidRDefault="009B7E5F" w:rsidP="009843CD">
            <w:pPr>
              <w:spacing w:line="300" w:lineRule="atLeast"/>
              <w:rPr>
                <w:rFonts w:eastAsia="Times New Roman" w:cs="Segoe UI"/>
                <w:kern w:val="0"/>
                <w:lang w:eastAsia="en-AU"/>
                <w14:ligatures w14:val="none"/>
              </w:rPr>
            </w:pPr>
            <w:r w:rsidRPr="009B7E5F">
              <w:rPr>
                <w:rFonts w:eastAsia="Times New Roman" w:cs="Segoe UI"/>
                <w:kern w:val="0"/>
                <w:lang w:eastAsia="en-AU"/>
                <w14:ligatures w14:val="none"/>
              </w:rPr>
              <w:t>Our vocation isn’t about our profession or career path. Rather it refers to the very specific way God is calling us to love others.</w:t>
            </w:r>
            <w:r>
              <w:rPr>
                <w:rFonts w:eastAsia="Times New Roman" w:cs="Segoe UI"/>
                <w:kern w:val="0"/>
                <w:lang w:eastAsia="en-AU"/>
                <w14:ligatures w14:val="none"/>
              </w:rPr>
              <w:t xml:space="preserve"> </w:t>
            </w:r>
            <w:r w:rsidRPr="009843CD">
              <w:rPr>
                <w:rFonts w:ascii="Segoe UI" w:eastAsia="Times New Roman" w:hAnsi="Segoe UI" w:cs="Segoe UI"/>
                <w:i/>
                <w:iCs/>
                <w:kern w:val="0"/>
                <w:sz w:val="21"/>
                <w:szCs w:val="21"/>
                <w:lang w:eastAsia="en-AU"/>
                <w14:ligatures w14:val="none"/>
              </w:rPr>
              <w:t>(Melbourne Catholic, n.d.)</w:t>
            </w:r>
          </w:p>
          <w:p w14:paraId="386E93C1" w14:textId="77777777" w:rsidR="007372A6" w:rsidRPr="007372A6" w:rsidRDefault="007372A6" w:rsidP="009843CD">
            <w:pPr>
              <w:spacing w:line="300" w:lineRule="atLeast"/>
              <w:rPr>
                <w:rFonts w:ascii="Segoe UI" w:eastAsia="Times New Roman" w:hAnsi="Segoe UI" w:cs="Segoe UI"/>
                <w:kern w:val="0"/>
                <w:sz w:val="21"/>
                <w:szCs w:val="21"/>
                <w:lang w:eastAsia="en-AU"/>
                <w14:ligatures w14:val="none"/>
              </w:rPr>
            </w:pPr>
          </w:p>
          <w:p w14:paraId="4972F733" w14:textId="38FF07F9" w:rsidR="0039324B" w:rsidRDefault="0039324B" w:rsidP="659446D0">
            <w:pPr>
              <w:rPr>
                <w:rFonts w:eastAsia="Aptos" w:cs="Aptos"/>
                <w:color w:val="000000" w:themeColor="text1"/>
              </w:rPr>
            </w:pPr>
          </w:p>
          <w:p w14:paraId="6F82E889" w14:textId="77777777" w:rsidR="008D26F3" w:rsidRPr="00BB38B1" w:rsidRDefault="008D26F3" w:rsidP="659446D0">
            <w:pPr>
              <w:rPr>
                <w:rFonts w:eastAsia="Aptos" w:cs="Aptos"/>
                <w:color w:val="000000" w:themeColor="text1"/>
              </w:rPr>
            </w:pPr>
          </w:p>
          <w:p w14:paraId="7003B1E2" w14:textId="0413EE79" w:rsidR="0039324B" w:rsidRPr="00BB38B1" w:rsidRDefault="35F3D823" w:rsidP="659446D0">
            <w:pPr>
              <w:rPr>
                <w:rFonts w:eastAsia="Aptos" w:cs="Aptos"/>
                <w:color w:val="000000" w:themeColor="text1"/>
              </w:rPr>
            </w:pPr>
            <w:r w:rsidRPr="00BB38B1">
              <w:rPr>
                <w:rFonts w:eastAsia="Aptos" w:cs="Aptos"/>
                <w:color w:val="000000" w:themeColor="text1"/>
              </w:rPr>
              <w:lastRenderedPageBreak/>
              <w:t xml:space="preserve">Introduce the Emmaus </w:t>
            </w:r>
            <w:proofErr w:type="gramStart"/>
            <w:r w:rsidRPr="00BB38B1">
              <w:rPr>
                <w:rFonts w:eastAsia="Aptos" w:cs="Aptos"/>
                <w:color w:val="000000" w:themeColor="text1"/>
              </w:rPr>
              <w:t xml:space="preserve">narrative </w:t>
            </w:r>
            <w:r w:rsidR="09AD3053" w:rsidRPr="00BB38B1">
              <w:rPr>
                <w:i/>
                <w:iCs/>
              </w:rPr>
              <w:t> </w:t>
            </w:r>
            <w:r w:rsidR="09AD3053" w:rsidRPr="00BB38B1">
              <w:rPr>
                <w:b/>
                <w:bCs/>
                <w:color w:val="FF0000"/>
              </w:rPr>
              <w:t>slide</w:t>
            </w:r>
            <w:proofErr w:type="gramEnd"/>
            <w:r w:rsidR="09AD3053" w:rsidRPr="00BB38B1">
              <w:rPr>
                <w:b/>
                <w:bCs/>
                <w:color w:val="FF0000"/>
              </w:rPr>
              <w:t xml:space="preserve"> #7 </w:t>
            </w:r>
            <w:r w:rsidRPr="00BB38B1">
              <w:rPr>
                <w:rFonts w:eastAsia="Aptos" w:cs="Aptos"/>
                <w:color w:val="000000" w:themeColor="text1"/>
              </w:rPr>
              <w:t>as a story of:</w:t>
            </w:r>
          </w:p>
          <w:p w14:paraId="5A8B00CF" w14:textId="2196E40F" w:rsidR="0039324B" w:rsidRPr="00BB38B1" w:rsidRDefault="35F3D823" w:rsidP="00D75784">
            <w:pPr>
              <w:pStyle w:val="ListParagraph"/>
              <w:rPr>
                <w:rFonts w:eastAsia="Aptos" w:cs="Aptos"/>
                <w:color w:val="000000" w:themeColor="text1"/>
              </w:rPr>
            </w:pPr>
            <w:r w:rsidRPr="00BB38B1">
              <w:rPr>
                <w:rFonts w:eastAsia="Aptos" w:cs="Aptos"/>
                <w:color w:val="000000" w:themeColor="text1"/>
              </w:rPr>
              <w:t>confusion</w:t>
            </w:r>
          </w:p>
          <w:p w14:paraId="2CB3B6CA" w14:textId="65CD6C67" w:rsidR="0039324B" w:rsidRPr="00BB38B1" w:rsidRDefault="35F3D823" w:rsidP="00D75784">
            <w:pPr>
              <w:pStyle w:val="ListParagraph"/>
              <w:rPr>
                <w:rFonts w:eastAsia="Aptos" w:cs="Aptos"/>
                <w:color w:val="000000" w:themeColor="text1"/>
              </w:rPr>
            </w:pPr>
            <w:r w:rsidRPr="00BB38B1">
              <w:rPr>
                <w:rFonts w:eastAsia="Aptos" w:cs="Aptos"/>
                <w:color w:val="000000" w:themeColor="text1"/>
              </w:rPr>
              <w:t>companionship</w:t>
            </w:r>
          </w:p>
          <w:p w14:paraId="7F05E0A2" w14:textId="0190E7C0" w:rsidR="0039324B" w:rsidRPr="00BB38B1" w:rsidRDefault="35F3D823" w:rsidP="00D75784">
            <w:pPr>
              <w:pStyle w:val="ListParagraph"/>
              <w:rPr>
                <w:rFonts w:eastAsia="Aptos" w:cs="Aptos"/>
                <w:color w:val="000000" w:themeColor="text1"/>
              </w:rPr>
            </w:pPr>
            <w:r w:rsidRPr="00BB38B1">
              <w:rPr>
                <w:rFonts w:eastAsia="Aptos" w:cs="Aptos"/>
                <w:color w:val="000000" w:themeColor="text1"/>
              </w:rPr>
              <w:t>revelation</w:t>
            </w:r>
          </w:p>
          <w:p w14:paraId="44D19E69" w14:textId="5F04E362" w:rsidR="0039324B" w:rsidRDefault="35F3D823" w:rsidP="00D75784">
            <w:pPr>
              <w:pStyle w:val="ListParagraph"/>
              <w:rPr>
                <w:rFonts w:eastAsia="Aptos" w:cs="Aptos"/>
                <w:color w:val="000000" w:themeColor="text1"/>
              </w:rPr>
            </w:pPr>
            <w:r w:rsidRPr="00BB38B1">
              <w:rPr>
                <w:rFonts w:eastAsia="Aptos" w:cs="Aptos"/>
                <w:color w:val="000000" w:themeColor="text1"/>
              </w:rPr>
              <w:t>renewed purpose</w:t>
            </w:r>
          </w:p>
          <w:p w14:paraId="6D619BE5" w14:textId="63CF9AC8" w:rsidR="00A5250E" w:rsidRPr="006663CA" w:rsidRDefault="006663CA" w:rsidP="00A5250E">
            <w:pPr>
              <w:rPr>
                <w:rFonts w:eastAsia="Aptos" w:cs="Aptos"/>
                <w:b/>
                <w:bCs/>
              </w:rPr>
            </w:pPr>
            <w:r w:rsidRPr="006663CA">
              <w:rPr>
                <w:rFonts w:eastAsia="Aptos" w:cs="Aptos"/>
                <w:b/>
                <w:bCs/>
              </w:rPr>
              <w:t>READ:</w:t>
            </w:r>
          </w:p>
          <w:p w14:paraId="7EF6A8C8"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Now that same day two of them were going to a village called Emmaus, about seven miles[a] from Jerusalem. 14 They were talking with each other about everything that had happened. 15 As they talked and discussed these things with each other, Jesus himself came up and walked along with them; 16 but they were kept from recognizing him.</w:t>
            </w:r>
          </w:p>
          <w:p w14:paraId="57B5EB0E" w14:textId="77777777" w:rsidR="006663CA" w:rsidRPr="007C2E7C" w:rsidRDefault="006663CA" w:rsidP="006663CA">
            <w:pPr>
              <w:rPr>
                <w:rFonts w:eastAsia="Aptos" w:cs="Aptos"/>
                <w:i/>
                <w:iCs/>
                <w:color w:val="000000" w:themeColor="text1"/>
              </w:rPr>
            </w:pPr>
          </w:p>
          <w:p w14:paraId="79074F39"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17 He asked them, “What are you discussing together as you walk along?”</w:t>
            </w:r>
          </w:p>
          <w:p w14:paraId="2877476D" w14:textId="77777777" w:rsidR="006663CA" w:rsidRPr="007C2E7C" w:rsidRDefault="006663CA" w:rsidP="006663CA">
            <w:pPr>
              <w:rPr>
                <w:rFonts w:eastAsia="Aptos" w:cs="Aptos"/>
                <w:i/>
                <w:iCs/>
                <w:color w:val="000000" w:themeColor="text1"/>
              </w:rPr>
            </w:pPr>
          </w:p>
          <w:p w14:paraId="02FBF50C"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They stood still, their faces downcast. 18 One of them, named Cleopas, asked him, “Are you the only one visiting Jerusalem who does not know the things that have happened there in these days?”</w:t>
            </w:r>
          </w:p>
          <w:p w14:paraId="16F475AC" w14:textId="77777777" w:rsidR="006663CA" w:rsidRPr="007C2E7C" w:rsidRDefault="006663CA" w:rsidP="006663CA">
            <w:pPr>
              <w:rPr>
                <w:rFonts w:eastAsia="Aptos" w:cs="Aptos"/>
                <w:i/>
                <w:iCs/>
                <w:color w:val="000000" w:themeColor="text1"/>
              </w:rPr>
            </w:pPr>
          </w:p>
          <w:p w14:paraId="3B5316B0"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19 “What things?” he asked.</w:t>
            </w:r>
          </w:p>
          <w:p w14:paraId="7D9A2830" w14:textId="77777777" w:rsidR="006663CA" w:rsidRPr="007C2E7C" w:rsidRDefault="006663CA" w:rsidP="006663CA">
            <w:pPr>
              <w:rPr>
                <w:rFonts w:eastAsia="Aptos" w:cs="Aptos"/>
                <w:i/>
                <w:iCs/>
                <w:color w:val="000000" w:themeColor="text1"/>
              </w:rPr>
            </w:pPr>
          </w:p>
          <w:p w14:paraId="1E04B9DE"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“About Jesus of Nazareth,” they replied. “He was a prophet, powerful in word and deed before God and all the people. 20 The chief priests and our rulers handed him over to be sentenced to death, and they crucified him; 21 but we had hoped that he was the one who was going to redeem Israel. And what is more, it is the third day since all this took place. 22 In addition, some of our women amazed us. They went to the tomb early this morning 23 but didn’t find his body. They came and told us that they had seen a vision of angels, who said he was alive. 24 Then some of our companions went to the tomb and found it just as the women had said, but they did not see Jesus.”</w:t>
            </w:r>
          </w:p>
          <w:p w14:paraId="365B3A03" w14:textId="77777777" w:rsidR="006663CA" w:rsidRPr="007C2E7C" w:rsidRDefault="006663CA" w:rsidP="006663CA">
            <w:pPr>
              <w:rPr>
                <w:rFonts w:eastAsia="Aptos" w:cs="Aptos"/>
                <w:i/>
                <w:iCs/>
                <w:color w:val="000000" w:themeColor="text1"/>
              </w:rPr>
            </w:pPr>
          </w:p>
          <w:p w14:paraId="64CD600D"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25 He said to them, “How foolish you are, and how slow to believe all that the prophets have spoken! 26 Did not the Messiah have to suffer these things and then enter his glory?” 27 And beginning with Moses and all the Prophets, he explained to them what was said in all the Scriptures concerning himself.</w:t>
            </w:r>
          </w:p>
          <w:p w14:paraId="35EAC032" w14:textId="77777777" w:rsidR="006663CA" w:rsidRPr="007C2E7C" w:rsidRDefault="006663CA" w:rsidP="006663CA">
            <w:pPr>
              <w:rPr>
                <w:rFonts w:eastAsia="Aptos" w:cs="Aptos"/>
                <w:i/>
                <w:iCs/>
                <w:color w:val="000000" w:themeColor="text1"/>
              </w:rPr>
            </w:pPr>
          </w:p>
          <w:p w14:paraId="09DC001B"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t xml:space="preserve">28 As they approached the village to which they were going, Jesus </w:t>
            </w:r>
            <w:proofErr w:type="gramStart"/>
            <w:r w:rsidRPr="007C2E7C">
              <w:rPr>
                <w:rFonts w:eastAsia="Aptos" w:cs="Aptos"/>
                <w:i/>
                <w:iCs/>
                <w:color w:val="000000" w:themeColor="text1"/>
              </w:rPr>
              <w:t>continued on</w:t>
            </w:r>
            <w:proofErr w:type="gramEnd"/>
            <w:r w:rsidRPr="007C2E7C">
              <w:rPr>
                <w:rFonts w:eastAsia="Aptos" w:cs="Aptos"/>
                <w:i/>
                <w:iCs/>
                <w:color w:val="000000" w:themeColor="text1"/>
              </w:rPr>
              <w:t xml:space="preserve"> as if he were going farther. 29 But they urged him strongly, “Stay with us, for it is nearly evening; the day is almost over.” </w:t>
            </w:r>
            <w:proofErr w:type="gramStart"/>
            <w:r w:rsidRPr="007C2E7C">
              <w:rPr>
                <w:rFonts w:eastAsia="Aptos" w:cs="Aptos"/>
                <w:i/>
                <w:iCs/>
                <w:color w:val="000000" w:themeColor="text1"/>
              </w:rPr>
              <w:t>So</w:t>
            </w:r>
            <w:proofErr w:type="gramEnd"/>
            <w:r w:rsidRPr="007C2E7C">
              <w:rPr>
                <w:rFonts w:eastAsia="Aptos" w:cs="Aptos"/>
                <w:i/>
                <w:iCs/>
                <w:color w:val="000000" w:themeColor="text1"/>
              </w:rPr>
              <w:t xml:space="preserve"> he went in to stay with them.</w:t>
            </w:r>
          </w:p>
          <w:p w14:paraId="57FCB94A" w14:textId="77777777" w:rsidR="006663CA" w:rsidRPr="007C2E7C" w:rsidRDefault="006663CA" w:rsidP="006663CA">
            <w:pPr>
              <w:rPr>
                <w:rFonts w:eastAsia="Aptos" w:cs="Aptos"/>
                <w:i/>
                <w:iCs/>
                <w:color w:val="000000" w:themeColor="text1"/>
              </w:rPr>
            </w:pPr>
          </w:p>
          <w:p w14:paraId="155D2F8A" w14:textId="77777777" w:rsidR="006663CA" w:rsidRPr="007C2E7C" w:rsidRDefault="006663CA" w:rsidP="006663CA">
            <w:pPr>
              <w:rPr>
                <w:rFonts w:eastAsia="Aptos" w:cs="Aptos"/>
                <w:i/>
                <w:iCs/>
                <w:color w:val="000000" w:themeColor="text1"/>
              </w:rPr>
            </w:pPr>
            <w:r w:rsidRPr="007C2E7C">
              <w:rPr>
                <w:rFonts w:eastAsia="Aptos" w:cs="Aptos"/>
                <w:i/>
                <w:iCs/>
                <w:color w:val="000000" w:themeColor="text1"/>
              </w:rPr>
              <w:lastRenderedPageBreak/>
              <w:t>30 When he was at the table with them, he took bread, gave thanks, broke it and began to give it to them. 31 Then their eyes were opened and they recognized him, and he disappeared from their sight. 32 They asked each other, “Were not our hearts burning within us while he talked with us on the road and opened the Scriptures to us?”</w:t>
            </w:r>
          </w:p>
          <w:p w14:paraId="32F58AF0" w14:textId="77777777" w:rsidR="006663CA" w:rsidRPr="007C2E7C" w:rsidRDefault="006663CA" w:rsidP="006663CA">
            <w:pPr>
              <w:rPr>
                <w:rFonts w:eastAsia="Aptos" w:cs="Aptos"/>
                <w:i/>
                <w:iCs/>
                <w:color w:val="000000" w:themeColor="text1"/>
              </w:rPr>
            </w:pPr>
          </w:p>
          <w:p w14:paraId="5E4125A9" w14:textId="10DFEFCF" w:rsidR="006663CA" w:rsidRPr="007C2E7C" w:rsidRDefault="006663CA" w:rsidP="006663CA">
            <w:pPr>
              <w:rPr>
                <w:rFonts w:eastAsia="Aptos" w:cs="Aptos"/>
                <w:i/>
                <w:iCs/>
                <w:color w:val="000000" w:themeColor="text1"/>
              </w:rPr>
            </w:pPr>
            <w:r w:rsidRPr="007C2E7C">
              <w:rPr>
                <w:rFonts w:eastAsia="Aptos" w:cs="Aptos"/>
                <w:i/>
                <w:iCs/>
                <w:color w:val="000000" w:themeColor="text1"/>
              </w:rPr>
              <w:t xml:space="preserve">33 They got up and returned at once to Jerusalem. There they found the Eleven and those with them, </w:t>
            </w:r>
            <w:proofErr w:type="gramStart"/>
            <w:r w:rsidRPr="007C2E7C">
              <w:rPr>
                <w:rFonts w:eastAsia="Aptos" w:cs="Aptos"/>
                <w:i/>
                <w:iCs/>
                <w:color w:val="000000" w:themeColor="text1"/>
              </w:rPr>
              <w:t>assembled together</w:t>
            </w:r>
            <w:proofErr w:type="gramEnd"/>
            <w:r w:rsidRPr="007C2E7C">
              <w:rPr>
                <w:rFonts w:eastAsia="Aptos" w:cs="Aptos"/>
                <w:i/>
                <w:iCs/>
                <w:color w:val="000000" w:themeColor="text1"/>
              </w:rPr>
              <w:t xml:space="preserve"> 34 and saying, “It is true! The Lord has risen and has appeared to Simon.” 35 Then the two told what had happened on the way, and how Jesus was recognized by them when he broke the bread.</w:t>
            </w:r>
          </w:p>
          <w:p w14:paraId="26B5BB5C" w14:textId="5D37F464" w:rsidR="0039324B" w:rsidRPr="00BB38B1" w:rsidRDefault="0039324B" w:rsidP="659446D0">
            <w:pPr>
              <w:rPr>
                <w:rFonts w:eastAsia="Aptos" w:cs="Aptos"/>
                <w:color w:val="000000" w:themeColor="text1"/>
              </w:rPr>
            </w:pPr>
          </w:p>
          <w:p w14:paraId="33C904D5" w14:textId="0BEE5561" w:rsidR="00FC0013" w:rsidRPr="00FC0013" w:rsidRDefault="35F3D823" w:rsidP="659446D0">
            <w:pPr>
              <w:rPr>
                <w:rFonts w:eastAsia="Aptos" w:cs="Aptos"/>
                <w:i/>
                <w:iCs/>
                <w:color w:val="000000" w:themeColor="text1"/>
              </w:rPr>
            </w:pPr>
            <w:r w:rsidRPr="095668F3">
              <w:rPr>
                <w:rFonts w:eastAsia="Aptos" w:cs="Aptos"/>
                <w:b/>
                <w:bCs/>
                <w:color w:val="000000" w:themeColor="text1"/>
              </w:rPr>
              <w:t xml:space="preserve">Scripture Exploration: </w:t>
            </w:r>
            <w:r w:rsidR="00FC0013" w:rsidRPr="00FC0013">
              <w:rPr>
                <w:rFonts w:eastAsia="Aptos" w:cs="Aptos"/>
                <w:i/>
                <w:iCs/>
                <w:color w:val="000000" w:themeColor="text1"/>
              </w:rPr>
              <w:t>Script is included on slide 8 ion Notes section</w:t>
            </w:r>
          </w:p>
          <w:p w14:paraId="34199A56" w14:textId="7E8AF43F" w:rsidR="0039324B" w:rsidRPr="00BB38B1" w:rsidRDefault="35F3D823" w:rsidP="659446D0">
            <w:pPr>
              <w:rPr>
                <w:color w:val="FF0000"/>
              </w:rPr>
            </w:pPr>
            <w:r w:rsidRPr="095668F3">
              <w:rPr>
                <w:rFonts w:eastAsia="Aptos" w:cs="Aptos"/>
                <w:b/>
                <w:bCs/>
                <w:color w:val="000000" w:themeColor="text1"/>
              </w:rPr>
              <w:t xml:space="preserve">Emmaus (Lk 24:13–35) (4 </w:t>
            </w:r>
            <w:proofErr w:type="gramStart"/>
            <w:r w:rsidRPr="095668F3">
              <w:rPr>
                <w:rFonts w:eastAsia="Aptos" w:cs="Aptos"/>
                <w:b/>
                <w:bCs/>
                <w:color w:val="000000" w:themeColor="text1"/>
              </w:rPr>
              <w:t>min)</w:t>
            </w:r>
            <w:r w:rsidR="062C2EBB" w:rsidRPr="095668F3">
              <w:rPr>
                <w:rFonts w:eastAsia="Aptos" w:cs="Aptos"/>
                <w:b/>
                <w:bCs/>
                <w:color w:val="000000" w:themeColor="text1"/>
              </w:rPr>
              <w:t xml:space="preserve"> </w:t>
            </w:r>
            <w:r w:rsidR="3A76F6DF" w:rsidRPr="095668F3">
              <w:rPr>
                <w:i/>
                <w:iCs/>
              </w:rPr>
              <w:t> </w:t>
            </w:r>
            <w:r w:rsidR="3A76F6DF" w:rsidRPr="095668F3">
              <w:rPr>
                <w:b/>
                <w:bCs/>
                <w:color w:val="FF0000"/>
              </w:rPr>
              <w:t>slide</w:t>
            </w:r>
            <w:proofErr w:type="gramEnd"/>
            <w:r w:rsidR="3A76F6DF" w:rsidRPr="095668F3">
              <w:rPr>
                <w:b/>
                <w:bCs/>
                <w:color w:val="FF0000"/>
              </w:rPr>
              <w:t xml:space="preserve"> #8</w:t>
            </w:r>
          </w:p>
          <w:p w14:paraId="6E7479E0" w14:textId="01EB6C91" w:rsidR="0039324B" w:rsidRPr="00BB38B1" w:rsidRDefault="35F3D823" w:rsidP="659446D0">
            <w:pPr>
              <w:rPr>
                <w:rFonts w:eastAsia="Aptos" w:cs="Aptos"/>
                <w:color w:val="000000" w:themeColor="text1"/>
              </w:rPr>
            </w:pPr>
            <w:r w:rsidRPr="00BB38B1">
              <w:rPr>
                <w:rFonts w:eastAsia="Aptos" w:cs="Aptos"/>
                <w:color w:val="000000" w:themeColor="text1"/>
              </w:rPr>
              <w:t>use a visual prompt (artwork)</w:t>
            </w:r>
            <w:r w:rsidR="006D18B1">
              <w:rPr>
                <w:rFonts w:eastAsia="Aptos" w:cs="Aptos"/>
                <w:color w:val="000000" w:themeColor="text1"/>
              </w:rPr>
              <w:t xml:space="preserve"> discuss how the story of </w:t>
            </w:r>
            <w:r w:rsidR="0081579E">
              <w:rPr>
                <w:rFonts w:eastAsia="Aptos" w:cs="Aptos"/>
                <w:color w:val="000000" w:themeColor="text1"/>
              </w:rPr>
              <w:t>Emmaus</w:t>
            </w:r>
            <w:r w:rsidR="009A6146">
              <w:rPr>
                <w:rFonts w:eastAsia="Aptos" w:cs="Aptos"/>
                <w:color w:val="000000" w:themeColor="text1"/>
              </w:rPr>
              <w:t xml:space="preserve"> </w:t>
            </w:r>
            <w:proofErr w:type="gramStart"/>
            <w:r w:rsidR="009A6146">
              <w:rPr>
                <w:rFonts w:eastAsia="Aptos" w:cs="Aptos"/>
                <w:color w:val="000000" w:themeColor="text1"/>
              </w:rPr>
              <w:t>show</w:t>
            </w:r>
            <w:proofErr w:type="gramEnd"/>
            <w:r w:rsidR="009A6146">
              <w:rPr>
                <w:rFonts w:eastAsia="Aptos" w:cs="Aptos"/>
                <w:color w:val="000000" w:themeColor="text1"/>
              </w:rPr>
              <w:t xml:space="preserve"> Jesus as</w:t>
            </w:r>
            <w:r w:rsidRPr="00BB38B1">
              <w:rPr>
                <w:rFonts w:eastAsia="Aptos" w:cs="Aptos"/>
                <w:color w:val="000000" w:themeColor="text1"/>
              </w:rPr>
              <w:t>:</w:t>
            </w:r>
          </w:p>
          <w:p w14:paraId="044497DC" w14:textId="3DE35526" w:rsidR="0081579E" w:rsidRPr="0081579E" w:rsidRDefault="0081579E" w:rsidP="0081579E">
            <w:pPr>
              <w:spacing w:line="300" w:lineRule="atLeast"/>
              <w:rPr>
                <w:rFonts w:ascii="Segoe UI" w:eastAsia="Times New Roman" w:hAnsi="Segoe UI" w:cs="Segoe UI"/>
                <w:kern w:val="0"/>
                <w:sz w:val="21"/>
                <w:szCs w:val="21"/>
                <w:lang w:eastAsia="en-AU"/>
                <w14:ligatures w14:val="none"/>
              </w:rPr>
            </w:pPr>
            <w:r w:rsidRPr="0081579E">
              <w:rPr>
                <w:rFonts w:ascii="Segoe UI" w:eastAsia="Times New Roman" w:hAnsi="Segoe UI" w:cs="Segoe UI"/>
                <w:b/>
                <w:bCs/>
                <w:kern w:val="0"/>
                <w:sz w:val="21"/>
                <w:szCs w:val="21"/>
                <w:lang w:eastAsia="en-AU"/>
                <w14:ligatures w14:val="none"/>
              </w:rPr>
              <w:t>Walking with — Accompaniment:</w:t>
            </w:r>
            <w:r w:rsidRPr="0081579E">
              <w:rPr>
                <w:rFonts w:ascii="Segoe UI" w:eastAsia="Times New Roman" w:hAnsi="Segoe UI" w:cs="Segoe UI"/>
                <w:kern w:val="0"/>
                <w:sz w:val="21"/>
                <w:szCs w:val="21"/>
                <w:lang w:eastAsia="en-AU"/>
                <w14:ligatures w14:val="none"/>
              </w:rPr>
              <w:t xml:space="preserve"> Jesus joins them on the road and walks beside them in their confusion. </w:t>
            </w:r>
          </w:p>
          <w:p w14:paraId="5682947C" w14:textId="084198F2" w:rsidR="0081579E" w:rsidRPr="0081579E" w:rsidRDefault="0081579E" w:rsidP="0081579E">
            <w:pPr>
              <w:spacing w:line="300" w:lineRule="atLeast"/>
              <w:rPr>
                <w:rFonts w:ascii="Segoe UI" w:eastAsia="Times New Roman" w:hAnsi="Segoe UI" w:cs="Segoe UI"/>
                <w:kern w:val="0"/>
                <w:sz w:val="21"/>
                <w:szCs w:val="21"/>
                <w:lang w:eastAsia="en-AU"/>
                <w14:ligatures w14:val="none"/>
              </w:rPr>
            </w:pPr>
            <w:r w:rsidRPr="0081579E">
              <w:rPr>
                <w:rFonts w:ascii="Segoe UI" w:eastAsia="Times New Roman" w:hAnsi="Segoe UI" w:cs="Segoe UI"/>
                <w:b/>
                <w:bCs/>
                <w:kern w:val="0"/>
                <w:sz w:val="21"/>
                <w:szCs w:val="21"/>
                <w:lang w:eastAsia="en-AU"/>
                <w14:ligatures w14:val="none"/>
              </w:rPr>
              <w:t>Listening deeply — Discernment:</w:t>
            </w:r>
            <w:r w:rsidRPr="0081579E">
              <w:rPr>
                <w:rFonts w:ascii="Segoe UI" w:eastAsia="Times New Roman" w:hAnsi="Segoe UI" w:cs="Segoe UI"/>
                <w:kern w:val="0"/>
                <w:sz w:val="21"/>
                <w:szCs w:val="21"/>
                <w:lang w:eastAsia="en-AU"/>
                <w14:ligatures w14:val="none"/>
              </w:rPr>
              <w:t xml:space="preserve"> Jesus listens to their story, their grief, their “we had hoped.” </w:t>
            </w:r>
          </w:p>
          <w:p w14:paraId="6A873069" w14:textId="7B78A8F5" w:rsidR="0081579E" w:rsidRPr="0081579E" w:rsidRDefault="0081579E" w:rsidP="0081579E">
            <w:pPr>
              <w:spacing w:line="300" w:lineRule="atLeast"/>
              <w:rPr>
                <w:rFonts w:ascii="Segoe UI" w:eastAsia="Times New Roman" w:hAnsi="Segoe UI" w:cs="Segoe UI"/>
                <w:kern w:val="0"/>
                <w:sz w:val="21"/>
                <w:szCs w:val="21"/>
                <w:lang w:eastAsia="en-AU"/>
                <w14:ligatures w14:val="none"/>
              </w:rPr>
            </w:pPr>
            <w:r w:rsidRPr="0081579E">
              <w:rPr>
                <w:rFonts w:ascii="Segoe UI" w:eastAsia="Times New Roman" w:hAnsi="Segoe UI" w:cs="Segoe UI"/>
                <w:b/>
                <w:bCs/>
                <w:kern w:val="0"/>
                <w:sz w:val="21"/>
                <w:szCs w:val="21"/>
                <w:lang w:eastAsia="en-AU"/>
                <w14:ligatures w14:val="none"/>
              </w:rPr>
              <w:t>Hearts burning — Formation:</w:t>
            </w:r>
            <w:r w:rsidRPr="0081579E">
              <w:rPr>
                <w:rFonts w:ascii="Segoe UI" w:eastAsia="Times New Roman" w:hAnsi="Segoe UI" w:cs="Segoe UI"/>
                <w:kern w:val="0"/>
                <w:sz w:val="21"/>
                <w:szCs w:val="21"/>
                <w:lang w:eastAsia="en-AU"/>
                <w14:ligatures w14:val="none"/>
              </w:rPr>
              <w:t xml:space="preserve"> As Jesus opens Scripture, their hearts ignite with understanding and renewed faith. </w:t>
            </w:r>
          </w:p>
          <w:p w14:paraId="5F592467" w14:textId="09897E40" w:rsidR="0081579E" w:rsidRPr="0081579E" w:rsidRDefault="0081579E" w:rsidP="0081579E">
            <w:pPr>
              <w:spacing w:line="300" w:lineRule="atLeast"/>
              <w:rPr>
                <w:rFonts w:ascii="Segoe UI" w:eastAsia="Times New Roman" w:hAnsi="Segoe UI" w:cs="Segoe UI"/>
                <w:kern w:val="0"/>
                <w:sz w:val="21"/>
                <w:szCs w:val="21"/>
                <w:lang w:eastAsia="en-AU"/>
                <w14:ligatures w14:val="none"/>
              </w:rPr>
            </w:pPr>
            <w:r w:rsidRPr="0081579E">
              <w:rPr>
                <w:rFonts w:ascii="Segoe UI" w:eastAsia="Times New Roman" w:hAnsi="Segoe UI" w:cs="Segoe UI"/>
                <w:b/>
                <w:bCs/>
                <w:kern w:val="0"/>
                <w:sz w:val="21"/>
                <w:szCs w:val="21"/>
                <w:lang w:eastAsia="en-AU"/>
                <w14:ligatures w14:val="none"/>
              </w:rPr>
              <w:t>Sent forth — Mission:</w:t>
            </w:r>
            <w:r w:rsidRPr="0081579E">
              <w:rPr>
                <w:rFonts w:ascii="Segoe UI" w:eastAsia="Times New Roman" w:hAnsi="Segoe UI" w:cs="Segoe UI"/>
                <w:kern w:val="0"/>
                <w:sz w:val="21"/>
                <w:szCs w:val="21"/>
                <w:lang w:eastAsia="en-AU"/>
                <w14:ligatures w14:val="none"/>
              </w:rPr>
              <w:t xml:space="preserve"> Their encounter moves them into action — returning to Jerusalem to witness Christ’s rising.</w:t>
            </w:r>
          </w:p>
          <w:p w14:paraId="336490B5" w14:textId="04397FE8" w:rsidR="0039324B" w:rsidRDefault="0039324B" w:rsidP="659446D0">
            <w:pPr>
              <w:pStyle w:val="ListParagraph"/>
              <w:rPr>
                <w:rFonts w:eastAsia="Aptos" w:cs="Aptos"/>
                <w:color w:val="000000" w:themeColor="text1"/>
              </w:rPr>
            </w:pPr>
          </w:p>
          <w:p w14:paraId="44A1D22F" w14:textId="6AA4ED7C" w:rsidR="007C2E7C" w:rsidRPr="006663CA" w:rsidRDefault="007C2E7C" w:rsidP="007C2E7C">
            <w:pPr>
              <w:rPr>
                <w:rFonts w:eastAsia="Aptos" w:cs="Aptos"/>
                <w:b/>
                <w:bCs/>
                <w:color w:val="000000" w:themeColor="text1"/>
              </w:rPr>
            </w:pPr>
            <w:r w:rsidRPr="006663CA">
              <w:rPr>
                <w:rFonts w:eastAsia="Aptos" w:cs="Aptos"/>
                <w:b/>
                <w:bCs/>
                <w:color w:val="000000" w:themeColor="text1"/>
              </w:rPr>
              <w:t>Check For Understanding:</w:t>
            </w:r>
            <w:r>
              <w:rPr>
                <w:rFonts w:eastAsia="Aptos" w:cs="Aptos"/>
                <w:b/>
                <w:bCs/>
                <w:color w:val="000000" w:themeColor="text1"/>
              </w:rPr>
              <w:t xml:space="preserve"> </w:t>
            </w:r>
            <w:r w:rsidRPr="095668F3">
              <w:rPr>
                <w:b/>
                <w:bCs/>
                <w:color w:val="FF0000"/>
              </w:rPr>
              <w:t>slide #</w:t>
            </w:r>
            <w:r w:rsidR="00555571">
              <w:rPr>
                <w:b/>
                <w:bCs/>
                <w:color w:val="FF0000"/>
              </w:rPr>
              <w:t>9</w:t>
            </w:r>
          </w:p>
          <w:p w14:paraId="0F093656" w14:textId="77777777" w:rsidR="007C2E7C" w:rsidRPr="00F90A0D" w:rsidRDefault="007C2E7C" w:rsidP="007C2E7C">
            <w:pPr>
              <w:pStyle w:val="ListParagraph"/>
              <w:numPr>
                <w:ilvl w:val="0"/>
                <w:numId w:val="14"/>
              </w:numPr>
              <w:rPr>
                <w:rFonts w:eastAsia="Aptos" w:cs="Aptos"/>
                <w:color w:val="000000" w:themeColor="text1"/>
              </w:rPr>
            </w:pPr>
            <w:r w:rsidRPr="00F90A0D">
              <w:rPr>
                <w:rFonts w:eastAsia="Aptos" w:cs="Aptos"/>
                <w:color w:val="000000" w:themeColor="text1"/>
              </w:rPr>
              <w:t xml:space="preserve">According to the definitions provided, how is </w:t>
            </w:r>
            <w:r w:rsidRPr="00F90A0D">
              <w:rPr>
                <w:rFonts w:eastAsia="Aptos" w:cs="Aptos"/>
                <w:i/>
                <w:iCs/>
                <w:color w:val="000000" w:themeColor="text1"/>
              </w:rPr>
              <w:t>vocation</w:t>
            </w:r>
            <w:r w:rsidRPr="00F90A0D">
              <w:rPr>
                <w:rFonts w:eastAsia="Aptos" w:cs="Aptos"/>
                <w:color w:val="000000" w:themeColor="text1"/>
              </w:rPr>
              <w:t xml:space="preserve"> different from a profession or career path? </w:t>
            </w:r>
          </w:p>
          <w:p w14:paraId="6F762BE0" w14:textId="77777777" w:rsidR="007C2E7C" w:rsidRPr="00F90A0D" w:rsidRDefault="007C2E7C" w:rsidP="007C2E7C">
            <w:pPr>
              <w:pStyle w:val="ListParagraph"/>
              <w:numPr>
                <w:ilvl w:val="0"/>
                <w:numId w:val="14"/>
              </w:numPr>
              <w:rPr>
                <w:rFonts w:eastAsia="Aptos" w:cs="Aptos"/>
                <w:color w:val="000000" w:themeColor="text1"/>
              </w:rPr>
            </w:pPr>
            <w:r w:rsidRPr="00F90A0D">
              <w:rPr>
                <w:rFonts w:eastAsia="Aptos" w:cs="Aptos"/>
                <w:color w:val="000000" w:themeColor="text1"/>
              </w:rPr>
              <w:t xml:space="preserve">What does </w:t>
            </w:r>
            <w:r w:rsidRPr="00F90A0D">
              <w:rPr>
                <w:rFonts w:eastAsia="Aptos" w:cs="Aptos"/>
                <w:i/>
                <w:iCs/>
                <w:color w:val="000000" w:themeColor="text1"/>
              </w:rPr>
              <w:t>mission</w:t>
            </w:r>
            <w:r w:rsidRPr="00F90A0D">
              <w:rPr>
                <w:rFonts w:eastAsia="Aptos" w:cs="Aptos"/>
                <w:color w:val="000000" w:themeColor="text1"/>
              </w:rPr>
              <w:t xml:space="preserve"> mean in the context of Catholic education? </w:t>
            </w:r>
          </w:p>
          <w:p w14:paraId="237E17C7" w14:textId="77777777" w:rsidR="007C2E7C" w:rsidRPr="00F90A0D" w:rsidRDefault="007C2E7C" w:rsidP="007C2E7C">
            <w:pPr>
              <w:pStyle w:val="ListParagraph"/>
              <w:numPr>
                <w:ilvl w:val="0"/>
                <w:numId w:val="14"/>
              </w:numPr>
              <w:rPr>
                <w:rFonts w:eastAsia="Aptos" w:cs="Aptos"/>
                <w:color w:val="000000" w:themeColor="text1"/>
              </w:rPr>
            </w:pPr>
            <w:r w:rsidRPr="00F90A0D">
              <w:rPr>
                <w:rFonts w:eastAsia="Aptos" w:cs="Aptos"/>
                <w:color w:val="000000" w:themeColor="text1"/>
              </w:rPr>
              <w:t>How does the Emmaus story illustrate the themes of confusion, companionship, revelation, and renewed purpose?</w:t>
            </w:r>
          </w:p>
          <w:p w14:paraId="3762FA3F" w14:textId="77777777" w:rsidR="007C2E7C" w:rsidRPr="00BB38B1" w:rsidRDefault="007C2E7C" w:rsidP="007C2E7C">
            <w:pPr>
              <w:rPr>
                <w:rFonts w:eastAsia="Aptos" w:cs="Aptos"/>
                <w:b/>
                <w:bCs/>
                <w:color w:val="000000" w:themeColor="text1"/>
              </w:rPr>
            </w:pPr>
          </w:p>
          <w:p w14:paraId="6B270B44" w14:textId="77777777" w:rsidR="007C2E7C" w:rsidRPr="00BB38B1" w:rsidRDefault="007C2E7C" w:rsidP="007C2E7C">
            <w:pPr>
              <w:rPr>
                <w:rFonts w:eastAsia="Aptos" w:cs="Aptos"/>
                <w:color w:val="000000" w:themeColor="text1"/>
              </w:rPr>
            </w:pPr>
            <w:r w:rsidRPr="00BB38B1">
              <w:rPr>
                <w:rFonts w:eastAsia="Aptos" w:cs="Aptos"/>
                <w:color w:val="000000" w:themeColor="text1"/>
              </w:rPr>
              <w:t xml:space="preserve">Share some </w:t>
            </w:r>
            <w:r>
              <w:rPr>
                <w:rFonts w:eastAsia="Aptos" w:cs="Aptos"/>
                <w:color w:val="000000" w:themeColor="text1"/>
              </w:rPr>
              <w:t>responses</w:t>
            </w:r>
          </w:p>
          <w:p w14:paraId="588311E7" w14:textId="4B2FE177" w:rsidR="0039324B" w:rsidRPr="00BB38B1" w:rsidRDefault="0039324B" w:rsidP="659446D0">
            <w:pPr>
              <w:rPr>
                <w:rFonts w:eastAsia="Aptos" w:cs="Aptos"/>
                <w:color w:val="000000" w:themeColor="text1"/>
              </w:rPr>
            </w:pPr>
          </w:p>
        </w:tc>
        <w:tc>
          <w:tcPr>
            <w:tcW w:w="1203" w:type="dxa"/>
          </w:tcPr>
          <w:p w14:paraId="3752B35E" w14:textId="4EC190A1" w:rsidR="002E1E8D" w:rsidRPr="00BB38B1" w:rsidRDefault="00613FF7" w:rsidP="008F137F">
            <w:r w:rsidRPr="00BB38B1">
              <w:lastRenderedPageBreak/>
              <w:t>15 minutes</w:t>
            </w:r>
          </w:p>
        </w:tc>
      </w:tr>
      <w:tr w:rsidR="00BB38B1" w:rsidRPr="00BB38B1" w14:paraId="1946DBA4" w14:textId="77777777" w:rsidTr="6C5FA6C5">
        <w:trPr>
          <w:trHeight w:val="300"/>
        </w:trPr>
        <w:tc>
          <w:tcPr>
            <w:tcW w:w="2100" w:type="dxa"/>
          </w:tcPr>
          <w:p w14:paraId="2313E9D2" w14:textId="59FA56D7" w:rsidR="00BB38B1" w:rsidRPr="00BB38B1" w:rsidRDefault="004E09C8" w:rsidP="51C0ABF3">
            <w:pPr>
              <w:rPr>
                <w:b/>
                <w:bCs/>
              </w:rPr>
            </w:pPr>
            <w:r w:rsidRPr="00BB38B1">
              <w:rPr>
                <w:b/>
                <w:bCs/>
              </w:rPr>
              <w:lastRenderedPageBreak/>
              <w:t>ENGAGE</w:t>
            </w:r>
            <w:r w:rsidRPr="00BB38B1">
              <w:t xml:space="preserve"> with the kerygma, assimilating it into every aspect of life as we grow in knowledge and love of Jesus</w:t>
            </w:r>
          </w:p>
        </w:tc>
        <w:tc>
          <w:tcPr>
            <w:tcW w:w="7230" w:type="dxa"/>
          </w:tcPr>
          <w:p w14:paraId="0F88F82B" w14:textId="77777777" w:rsidR="004E09C8" w:rsidRPr="00BB38B1" w:rsidRDefault="004E09C8" w:rsidP="004E09C8">
            <w:pPr>
              <w:rPr>
                <w:b/>
                <w:bCs/>
                <w:color w:val="FF0000"/>
              </w:rPr>
            </w:pPr>
            <w:r w:rsidRPr="00BB38B1">
              <w:rPr>
                <w:i/>
                <w:iCs/>
              </w:rPr>
              <w:t>Engage slide has been included, but this slide can be moved through quickly, just referring to “We will now begin to engage with God” </w:t>
            </w:r>
            <w:r w:rsidRPr="00BB38B1">
              <w:rPr>
                <w:b/>
                <w:bCs/>
                <w:color w:val="FF0000"/>
              </w:rPr>
              <w:t>slide #10</w:t>
            </w:r>
          </w:p>
          <w:p w14:paraId="14A542DF" w14:textId="77777777" w:rsidR="004E09C8" w:rsidRDefault="004E09C8" w:rsidP="004E09C8"/>
          <w:p w14:paraId="42BBA886" w14:textId="62ED8F4A" w:rsidR="00984449" w:rsidRDefault="00984449" w:rsidP="00984449">
            <w:pPr>
              <w:rPr>
                <w:b/>
                <w:bCs/>
                <w:color w:val="FF0000"/>
              </w:rPr>
            </w:pPr>
            <w:r w:rsidRPr="00BB38B1">
              <w:rPr>
                <w:rFonts w:eastAsia="Aptos" w:cs="Aptos"/>
                <w:color w:val="000000" w:themeColor="text1"/>
              </w:rPr>
              <w:t xml:space="preserve">Connect this to </w:t>
            </w:r>
            <w:r w:rsidRPr="00BB38B1">
              <w:rPr>
                <w:rFonts w:eastAsia="Aptos" w:cs="Aptos"/>
                <w:i/>
                <w:iCs/>
                <w:color w:val="000000" w:themeColor="text1"/>
              </w:rPr>
              <w:t>Drawing New Maps of Hope</w:t>
            </w:r>
            <w:r w:rsidRPr="00BB38B1">
              <w:rPr>
                <w:rFonts w:eastAsia="Aptos" w:cs="Aptos"/>
                <w:color w:val="000000" w:themeColor="text1"/>
              </w:rPr>
              <w:t>:</w:t>
            </w:r>
            <w:r w:rsidR="00B1751B">
              <w:rPr>
                <w:rFonts w:eastAsia="Aptos" w:cs="Aptos"/>
                <w:color w:val="000000" w:themeColor="text1"/>
              </w:rPr>
              <w:t xml:space="preserve"> </w:t>
            </w:r>
            <w:r w:rsidR="00B1751B" w:rsidRPr="00BB38B1">
              <w:rPr>
                <w:b/>
                <w:bCs/>
                <w:color w:val="FF0000"/>
              </w:rPr>
              <w:t>slide #1</w:t>
            </w:r>
            <w:r w:rsidR="00B1751B">
              <w:rPr>
                <w:b/>
                <w:bCs/>
                <w:color w:val="FF0000"/>
              </w:rPr>
              <w:t>1</w:t>
            </w:r>
          </w:p>
          <w:p w14:paraId="58A917AE" w14:textId="77777777" w:rsidR="00B1751B" w:rsidRPr="00B1751B" w:rsidRDefault="00B1751B" w:rsidP="00B1751B">
            <w:pPr>
              <w:rPr>
                <w:rFonts w:eastAsia="Aptos" w:cs="Aptos"/>
                <w:i/>
                <w:iCs/>
                <w:color w:val="000000" w:themeColor="text1"/>
              </w:rPr>
            </w:pPr>
            <w:r w:rsidRPr="00B1751B">
              <w:rPr>
                <w:rFonts w:eastAsia="Aptos" w:cs="Aptos"/>
                <w:b/>
                <w:bCs/>
                <w:i/>
                <w:iCs/>
                <w:color w:val="000000" w:themeColor="text1"/>
              </w:rPr>
              <w:t>Background notes:</w:t>
            </w:r>
            <w:r w:rsidRPr="00B1751B">
              <w:rPr>
                <w:rFonts w:eastAsia="Aptos" w:cs="Aptos"/>
                <w:i/>
                <w:iCs/>
                <w:color w:val="000000" w:themeColor="text1"/>
              </w:rPr>
              <w:t xml:space="preserve">  Appendix 1</w:t>
            </w:r>
          </w:p>
          <w:p w14:paraId="426D4C8A" w14:textId="77777777" w:rsidR="00B1751B" w:rsidRDefault="00B1751B" w:rsidP="00984449">
            <w:pPr>
              <w:rPr>
                <w:rFonts w:eastAsia="Aptos" w:cs="Aptos"/>
                <w:color w:val="000000" w:themeColor="text1"/>
              </w:rPr>
            </w:pPr>
          </w:p>
          <w:p w14:paraId="6FBC0B7C" w14:textId="77777777" w:rsidR="00B1751B" w:rsidRPr="00B1751B" w:rsidRDefault="00B1751B" w:rsidP="00B1751B">
            <w:pPr>
              <w:rPr>
                <w:rFonts w:eastAsia="Aptos" w:cs="Aptos"/>
                <w:color w:val="000000" w:themeColor="text1"/>
              </w:rPr>
            </w:pPr>
            <w:r w:rsidRPr="00B1751B">
              <w:rPr>
                <w:rFonts w:eastAsia="Aptos" w:cs="Aptos"/>
                <w:color w:val="000000" w:themeColor="text1"/>
                <w:lang w:val="en-US"/>
              </w:rPr>
              <w:lastRenderedPageBreak/>
              <w:t xml:space="preserve">The Apostolic Letter </w:t>
            </w:r>
            <w:r w:rsidRPr="00B1751B">
              <w:rPr>
                <w:rFonts w:eastAsia="Aptos" w:cs="Aptos"/>
                <w:i/>
                <w:iCs/>
                <w:color w:val="000000" w:themeColor="text1"/>
                <w:lang w:val="en-US"/>
              </w:rPr>
              <w:t>Drawing New Maps of Hope</w:t>
            </w:r>
            <w:r w:rsidRPr="00B1751B">
              <w:rPr>
                <w:rFonts w:eastAsia="Aptos" w:cs="Aptos"/>
                <w:color w:val="000000" w:themeColor="text1"/>
                <w:lang w:val="en-US"/>
              </w:rPr>
              <w:t xml:space="preserve"> strongly re</w:t>
            </w:r>
            <w:r w:rsidRPr="00B1751B">
              <w:rPr>
                <w:rFonts w:eastAsia="Aptos" w:cs="Aptos"/>
                <w:color w:val="000000" w:themeColor="text1"/>
                <w:lang w:val="en-US"/>
              </w:rPr>
              <w:noBreakHyphen/>
              <w:t xml:space="preserve">affirms that </w:t>
            </w:r>
            <w:r w:rsidRPr="00B1751B">
              <w:rPr>
                <w:rFonts w:eastAsia="Aptos" w:cs="Aptos"/>
                <w:b/>
                <w:bCs/>
                <w:color w:val="000000" w:themeColor="text1"/>
                <w:lang w:val="en-US"/>
              </w:rPr>
              <w:t>education is one of the Church’s primary ways of living out its mission</w:t>
            </w:r>
            <w:r w:rsidRPr="00B1751B">
              <w:rPr>
                <w:rFonts w:eastAsia="Aptos" w:cs="Aptos"/>
                <w:color w:val="000000" w:themeColor="text1"/>
                <w:lang w:val="en-US"/>
              </w:rPr>
              <w:t xml:space="preserve"> and that educators themselves have a </w:t>
            </w:r>
            <w:r w:rsidRPr="00B1751B">
              <w:rPr>
                <w:rFonts w:eastAsia="Aptos" w:cs="Aptos"/>
                <w:b/>
                <w:bCs/>
                <w:color w:val="000000" w:themeColor="text1"/>
                <w:lang w:val="en-US"/>
              </w:rPr>
              <w:t>vocation</w:t>
            </w:r>
            <w:r w:rsidRPr="00B1751B">
              <w:rPr>
                <w:rFonts w:eastAsia="Aptos" w:cs="Aptos"/>
                <w:color w:val="000000" w:themeColor="text1"/>
                <w:lang w:val="en-US"/>
              </w:rPr>
              <w:t>—a call—to form hearts, minds, and communities in the light of the Gospel.</w:t>
            </w:r>
          </w:p>
          <w:p w14:paraId="36BA0106" w14:textId="77777777" w:rsidR="009841C5" w:rsidRDefault="009841C5" w:rsidP="00984449">
            <w:pPr>
              <w:rPr>
                <w:rFonts w:eastAsia="Aptos" w:cs="Aptos"/>
                <w:color w:val="000000" w:themeColor="text1"/>
              </w:rPr>
            </w:pPr>
          </w:p>
          <w:p w14:paraId="68A3BB82" w14:textId="05F53C28" w:rsidR="00E26A98" w:rsidRPr="00BB38B1" w:rsidRDefault="00B1751B" w:rsidP="00984449">
            <w:pPr>
              <w:rPr>
                <w:rFonts w:eastAsia="Aptos" w:cs="Aptos"/>
                <w:color w:val="000000" w:themeColor="text1"/>
              </w:rPr>
            </w:pPr>
            <w:r w:rsidRPr="00BB38B1">
              <w:rPr>
                <w:b/>
                <w:bCs/>
                <w:color w:val="FF0000"/>
              </w:rPr>
              <w:t>slide #1</w:t>
            </w:r>
            <w:r>
              <w:rPr>
                <w:b/>
                <w:bCs/>
                <w:color w:val="FF0000"/>
              </w:rPr>
              <w:t>2</w:t>
            </w:r>
          </w:p>
          <w:p w14:paraId="343D04FB" w14:textId="77777777" w:rsidR="00984449" w:rsidRPr="00BB38B1" w:rsidRDefault="00984449" w:rsidP="00984449">
            <w:pPr>
              <w:pStyle w:val="ListParagraph"/>
              <w:numPr>
                <w:ilvl w:val="0"/>
                <w:numId w:val="13"/>
              </w:numPr>
              <w:rPr>
                <w:rFonts w:eastAsia="Aptos" w:cs="Aptos"/>
                <w:color w:val="000000" w:themeColor="text1"/>
              </w:rPr>
            </w:pPr>
            <w:r w:rsidRPr="00BB38B1">
              <w:rPr>
                <w:rFonts w:eastAsia="Aptos" w:cs="Aptos"/>
                <w:color w:val="000000" w:themeColor="text1"/>
              </w:rPr>
              <w:t>Education forms “</w:t>
            </w:r>
            <w:r w:rsidRPr="00BB38B1">
              <w:rPr>
                <w:rFonts w:eastAsia="Aptos" w:cs="Aptos"/>
                <w:b/>
                <w:bCs/>
                <w:color w:val="000000" w:themeColor="text1"/>
              </w:rPr>
              <w:t>the very fabric of evangelization</w:t>
            </w:r>
            <w:r w:rsidRPr="00BB38B1">
              <w:rPr>
                <w:rFonts w:eastAsia="Aptos" w:cs="Aptos"/>
                <w:color w:val="000000" w:themeColor="text1"/>
              </w:rPr>
              <w:t>… the Gospel becomes an educational gesture, a relationship, a culture.” (Preamble 1.1)</w:t>
            </w:r>
          </w:p>
          <w:p w14:paraId="23F4E508" w14:textId="77777777" w:rsidR="00984449" w:rsidRPr="00BB38B1" w:rsidRDefault="00984449" w:rsidP="00984449">
            <w:pPr>
              <w:pStyle w:val="ListParagraph"/>
              <w:rPr>
                <w:rFonts w:eastAsia="Aptos" w:cs="Aptos"/>
                <w:color w:val="000000" w:themeColor="text1"/>
              </w:rPr>
            </w:pPr>
          </w:p>
          <w:p w14:paraId="05032134" w14:textId="77777777" w:rsidR="00984449" w:rsidRPr="00BB38B1" w:rsidRDefault="00984449" w:rsidP="00984449">
            <w:pPr>
              <w:pStyle w:val="ListParagraph"/>
              <w:numPr>
                <w:ilvl w:val="0"/>
                <w:numId w:val="13"/>
              </w:numPr>
              <w:rPr>
                <w:rFonts w:eastAsia="Aptos" w:cs="Aptos"/>
                <w:color w:val="000000" w:themeColor="text1"/>
              </w:rPr>
            </w:pPr>
            <w:r w:rsidRPr="00BB38B1">
              <w:rPr>
                <w:rFonts w:eastAsia="Aptos" w:cs="Aptos"/>
                <w:color w:val="000000" w:themeColor="text1"/>
              </w:rPr>
              <w:t xml:space="preserve">When guided by Christ, communities “do not retreat, but are </w:t>
            </w:r>
            <w:r w:rsidRPr="00BB38B1">
              <w:rPr>
                <w:rFonts w:eastAsia="Aptos" w:cs="Aptos"/>
                <w:b/>
                <w:bCs/>
                <w:color w:val="000000" w:themeColor="text1"/>
              </w:rPr>
              <w:t>revitalized</w:t>
            </w:r>
            <w:r w:rsidRPr="00BB38B1">
              <w:rPr>
                <w:rFonts w:eastAsia="Aptos" w:cs="Aptos"/>
                <w:color w:val="000000" w:themeColor="text1"/>
              </w:rPr>
              <w:t xml:space="preserve">; they do not build walls, but </w:t>
            </w:r>
            <w:r w:rsidRPr="00BB38B1">
              <w:rPr>
                <w:rFonts w:eastAsia="Aptos" w:cs="Aptos"/>
                <w:b/>
                <w:bCs/>
                <w:color w:val="000000" w:themeColor="text1"/>
              </w:rPr>
              <w:t>bridges</w:t>
            </w:r>
            <w:r w:rsidRPr="00BB38B1">
              <w:rPr>
                <w:rFonts w:eastAsia="Aptos" w:cs="Aptos"/>
                <w:color w:val="000000" w:themeColor="text1"/>
              </w:rPr>
              <w:t>.” (Preamble 1.1)</w:t>
            </w:r>
          </w:p>
          <w:p w14:paraId="43021A67" w14:textId="77777777" w:rsidR="00984449" w:rsidRPr="00BB38B1" w:rsidRDefault="00984449" w:rsidP="004E09C8"/>
          <w:p w14:paraId="23030FCC" w14:textId="26DD209E" w:rsidR="004E09C8" w:rsidRPr="00BB38B1" w:rsidRDefault="004E09C8" w:rsidP="004E09C8">
            <w:pPr>
              <w:rPr>
                <w:b/>
                <w:bCs/>
                <w:color w:val="FF0000"/>
              </w:rPr>
            </w:pPr>
            <w:r w:rsidRPr="095668F3">
              <w:rPr>
                <w:rFonts w:eastAsia="Aptos" w:cs="Aptos"/>
                <w:b/>
                <w:bCs/>
                <w:color w:val="000000" w:themeColor="text1"/>
              </w:rPr>
              <w:t xml:space="preserve">Input: Mission, Vocation &amp; </w:t>
            </w:r>
            <w:proofErr w:type="gramStart"/>
            <w:r w:rsidRPr="095668F3">
              <w:rPr>
                <w:rFonts w:eastAsia="Aptos" w:cs="Aptos"/>
                <w:b/>
                <w:bCs/>
                <w:color w:val="000000" w:themeColor="text1"/>
              </w:rPr>
              <w:t>Hop</w:t>
            </w:r>
            <w:r w:rsidR="00AC146E">
              <w:rPr>
                <w:rFonts w:eastAsia="Aptos" w:cs="Aptos"/>
                <w:b/>
                <w:bCs/>
                <w:color w:val="000000" w:themeColor="text1"/>
              </w:rPr>
              <w:t>e</w:t>
            </w:r>
            <w:r w:rsidRPr="095668F3">
              <w:rPr>
                <w:rFonts w:eastAsia="Aptos" w:cs="Aptos"/>
                <w:b/>
                <w:bCs/>
                <w:color w:val="000000" w:themeColor="text1"/>
              </w:rPr>
              <w:t xml:space="preserve"> </w:t>
            </w:r>
            <w:r w:rsidR="0AD5BAF7" w:rsidRPr="095668F3">
              <w:rPr>
                <w:rFonts w:eastAsia="Aptos" w:cs="Aptos"/>
                <w:b/>
                <w:bCs/>
                <w:color w:val="000000" w:themeColor="text1"/>
              </w:rPr>
              <w:t xml:space="preserve"> </w:t>
            </w:r>
            <w:r w:rsidRPr="095668F3">
              <w:rPr>
                <w:b/>
                <w:bCs/>
                <w:color w:val="FF0000"/>
              </w:rPr>
              <w:t>slide</w:t>
            </w:r>
            <w:proofErr w:type="gramEnd"/>
            <w:r w:rsidRPr="095668F3">
              <w:rPr>
                <w:b/>
                <w:bCs/>
                <w:color w:val="FF0000"/>
              </w:rPr>
              <w:t xml:space="preserve"> #1</w:t>
            </w:r>
            <w:r w:rsidR="00AC146E">
              <w:rPr>
                <w:b/>
                <w:bCs/>
                <w:color w:val="FF0000"/>
              </w:rPr>
              <w:t>3</w:t>
            </w:r>
          </w:p>
          <w:p w14:paraId="4781D415" w14:textId="77777777" w:rsidR="004E09C8" w:rsidRPr="00BB38B1" w:rsidRDefault="004E09C8" w:rsidP="004E09C8">
            <w:pPr>
              <w:rPr>
                <w:b/>
                <w:bCs/>
                <w:color w:val="FF0000"/>
              </w:rPr>
            </w:pPr>
          </w:p>
          <w:p w14:paraId="5AB214B3" w14:textId="77777777" w:rsidR="004E09C8" w:rsidRPr="00BB38B1" w:rsidRDefault="004E09C8" w:rsidP="004E09C8">
            <w:pPr>
              <w:rPr>
                <w:rFonts w:eastAsia="Aptos" w:cs="Aptos"/>
                <w:color w:val="000000" w:themeColor="text1"/>
              </w:rPr>
            </w:pPr>
            <w:r w:rsidRPr="00BB38B1">
              <w:rPr>
                <w:rFonts w:eastAsia="Aptos" w:cs="Aptos"/>
                <w:color w:val="000000" w:themeColor="text1"/>
              </w:rPr>
              <w:t xml:space="preserve">Draw from </w:t>
            </w:r>
            <w:r w:rsidRPr="00BB38B1">
              <w:rPr>
                <w:rFonts w:eastAsia="Aptos" w:cs="Aptos"/>
                <w:i/>
                <w:iCs/>
                <w:color w:val="000000" w:themeColor="text1"/>
              </w:rPr>
              <w:t>Drawing New Maps of Hope</w:t>
            </w:r>
            <w:r w:rsidRPr="00BB38B1">
              <w:rPr>
                <w:rFonts w:eastAsia="Aptos" w:cs="Aptos"/>
                <w:color w:val="000000" w:themeColor="text1"/>
              </w:rPr>
              <w:t>:</w:t>
            </w:r>
          </w:p>
          <w:p w14:paraId="7CD10684" w14:textId="77777777" w:rsidR="004E09C8" w:rsidRPr="00BB38B1" w:rsidRDefault="004E09C8" w:rsidP="004E09C8">
            <w:pPr>
              <w:pStyle w:val="ListParagraph"/>
              <w:numPr>
                <w:ilvl w:val="0"/>
                <w:numId w:val="9"/>
              </w:numPr>
              <w:rPr>
                <w:rFonts w:eastAsia="Aptos" w:cs="Aptos"/>
                <w:color w:val="000000" w:themeColor="text1"/>
              </w:rPr>
            </w:pPr>
            <w:r w:rsidRPr="00BB38B1">
              <w:rPr>
                <w:rFonts w:eastAsia="Aptos" w:cs="Aptos"/>
                <w:color w:val="000000" w:themeColor="text1"/>
              </w:rPr>
              <w:t xml:space="preserve">Catholic education is a </w:t>
            </w:r>
            <w:r w:rsidRPr="00BB38B1">
              <w:rPr>
                <w:rFonts w:eastAsia="Aptos" w:cs="Aptos"/>
                <w:b/>
                <w:bCs/>
                <w:color w:val="000000" w:themeColor="text1"/>
              </w:rPr>
              <w:t>collective endeavour</w:t>
            </w:r>
            <w:r w:rsidRPr="00BB38B1">
              <w:rPr>
                <w:rFonts w:eastAsia="Aptos" w:cs="Aptos"/>
                <w:color w:val="000000" w:themeColor="text1"/>
              </w:rPr>
              <w:t>: “no one educates alone.”</w:t>
            </w:r>
          </w:p>
          <w:p w14:paraId="79F400F1" w14:textId="77777777" w:rsidR="004E09C8" w:rsidRPr="00BB38B1" w:rsidRDefault="004E09C8" w:rsidP="004E09C8">
            <w:pPr>
              <w:pStyle w:val="ListParagraph"/>
              <w:numPr>
                <w:ilvl w:val="0"/>
                <w:numId w:val="9"/>
              </w:numPr>
              <w:rPr>
                <w:rFonts w:eastAsia="Aptos" w:cs="Aptos"/>
                <w:color w:val="000000" w:themeColor="text1"/>
              </w:rPr>
            </w:pPr>
            <w:r w:rsidRPr="00BB38B1">
              <w:rPr>
                <w:rFonts w:eastAsia="Aptos" w:cs="Aptos"/>
                <w:color w:val="000000" w:themeColor="text1"/>
              </w:rPr>
              <w:t xml:space="preserve">Educators participate in a </w:t>
            </w:r>
            <w:r w:rsidRPr="00BB38B1">
              <w:rPr>
                <w:rFonts w:eastAsia="Aptos" w:cs="Aptos"/>
                <w:b/>
                <w:bCs/>
                <w:color w:val="000000" w:themeColor="text1"/>
              </w:rPr>
              <w:t>profession of promises</w:t>
            </w:r>
            <w:r w:rsidRPr="00BB38B1">
              <w:rPr>
                <w:rFonts w:eastAsia="Aptos" w:cs="Aptos"/>
                <w:color w:val="000000" w:themeColor="text1"/>
              </w:rPr>
              <w:t>—promising justice, mercy, courage, consolation.</w:t>
            </w:r>
          </w:p>
          <w:p w14:paraId="20D51BA8" w14:textId="77777777" w:rsidR="004E09C8" w:rsidRPr="00BB38B1" w:rsidRDefault="004E09C8" w:rsidP="004E09C8">
            <w:pPr>
              <w:pStyle w:val="ListParagraph"/>
              <w:numPr>
                <w:ilvl w:val="0"/>
                <w:numId w:val="9"/>
              </w:numPr>
              <w:rPr>
                <w:rFonts w:eastAsia="Aptos" w:cs="Aptos"/>
                <w:color w:val="000000" w:themeColor="text1"/>
              </w:rPr>
            </w:pPr>
            <w:r w:rsidRPr="00BB38B1">
              <w:rPr>
                <w:rFonts w:eastAsia="Aptos" w:cs="Aptos"/>
                <w:color w:val="000000" w:themeColor="text1"/>
              </w:rPr>
              <w:t xml:space="preserve">The Catholic school is a </w:t>
            </w:r>
            <w:r w:rsidRPr="00BB38B1">
              <w:rPr>
                <w:rFonts w:eastAsia="Aptos" w:cs="Aptos"/>
                <w:b/>
                <w:bCs/>
                <w:color w:val="000000" w:themeColor="text1"/>
              </w:rPr>
              <w:t>living environment</w:t>
            </w:r>
            <w:r w:rsidRPr="00BB38B1">
              <w:rPr>
                <w:rFonts w:eastAsia="Aptos" w:cs="Aptos"/>
                <w:color w:val="000000" w:themeColor="text1"/>
              </w:rPr>
              <w:t xml:space="preserve"> where faith, culture and life intertwine.</w:t>
            </w:r>
          </w:p>
          <w:p w14:paraId="2A92CA7C" w14:textId="77777777" w:rsidR="004E09C8" w:rsidRPr="00BB38B1" w:rsidRDefault="004E09C8" w:rsidP="004E09C8">
            <w:pPr>
              <w:pStyle w:val="ListParagraph"/>
              <w:numPr>
                <w:ilvl w:val="0"/>
                <w:numId w:val="9"/>
              </w:numPr>
              <w:rPr>
                <w:rFonts w:eastAsia="Aptos" w:cs="Aptos"/>
                <w:color w:val="000000" w:themeColor="text1"/>
              </w:rPr>
            </w:pPr>
            <w:r w:rsidRPr="00BB38B1">
              <w:rPr>
                <w:rFonts w:eastAsia="Aptos" w:cs="Aptos"/>
                <w:color w:val="000000" w:themeColor="text1"/>
              </w:rPr>
              <w:t>Educators are called to cultivate “a heart that listens, a gaze that encourages, and an intelligence that discerns.”</w:t>
            </w:r>
          </w:p>
          <w:p w14:paraId="5C6EB157" w14:textId="77777777" w:rsidR="004E09C8" w:rsidRPr="00BB38B1" w:rsidRDefault="004E09C8" w:rsidP="004E09C8">
            <w:pPr>
              <w:pStyle w:val="ListParagraph"/>
              <w:rPr>
                <w:rFonts w:eastAsia="Aptos" w:cs="Aptos"/>
                <w:color w:val="000000" w:themeColor="text1"/>
              </w:rPr>
            </w:pPr>
          </w:p>
          <w:p w14:paraId="1D963C96" w14:textId="6F3079D5" w:rsidR="004E09C8" w:rsidRPr="00BB38B1" w:rsidRDefault="004E09C8" w:rsidP="004E09C8">
            <w:pPr>
              <w:rPr>
                <w:rFonts w:eastAsia="Aptos" w:cs="Aptos"/>
                <w:color w:val="000000" w:themeColor="text1"/>
              </w:rPr>
            </w:pPr>
            <w:r w:rsidRPr="00BB38B1">
              <w:rPr>
                <w:rFonts w:eastAsia="Aptos" w:cs="Aptos"/>
                <w:color w:val="000000" w:themeColor="text1"/>
              </w:rPr>
              <w:t xml:space="preserve">Connect to vocation: </w:t>
            </w:r>
            <w:r w:rsidRPr="00BB38B1">
              <w:rPr>
                <w:i/>
                <w:iCs/>
              </w:rPr>
              <w:t> </w:t>
            </w:r>
            <w:r w:rsidRPr="00BB38B1">
              <w:rPr>
                <w:b/>
                <w:bCs/>
                <w:color w:val="FF0000"/>
              </w:rPr>
              <w:t>slide #1</w:t>
            </w:r>
            <w:r w:rsidR="00601F99">
              <w:rPr>
                <w:b/>
                <w:bCs/>
                <w:color w:val="FF0000"/>
              </w:rPr>
              <w:t>4</w:t>
            </w:r>
          </w:p>
          <w:p w14:paraId="279F0223" w14:textId="254767D0" w:rsidR="004E09C8" w:rsidRDefault="004E09C8" w:rsidP="004E09C8">
            <w:pPr>
              <w:rPr>
                <w:rFonts w:eastAsia="Aptos" w:cs="Aptos"/>
                <w:color w:val="000000" w:themeColor="text1"/>
              </w:rPr>
            </w:pPr>
            <w:r w:rsidRPr="00BB38B1">
              <w:br/>
            </w:r>
            <w:r w:rsidRPr="00BB38B1">
              <w:rPr>
                <w:rFonts w:eastAsia="Aptos" w:cs="Aptos"/>
                <w:color w:val="000000" w:themeColor="text1"/>
              </w:rPr>
              <w:t xml:space="preserve">Like </w:t>
            </w:r>
            <w:r w:rsidR="00A93106">
              <w:rPr>
                <w:rFonts w:eastAsia="Aptos" w:cs="Aptos"/>
                <w:color w:val="000000" w:themeColor="text1"/>
              </w:rPr>
              <w:t>Emmaus</w:t>
            </w:r>
            <w:r w:rsidRPr="00BB38B1">
              <w:rPr>
                <w:rFonts w:eastAsia="Aptos" w:cs="Aptos"/>
                <w:color w:val="000000" w:themeColor="text1"/>
              </w:rPr>
              <w:t xml:space="preserve">, who senses </w:t>
            </w:r>
            <w:r w:rsidR="00A93106">
              <w:rPr>
                <w:rFonts w:eastAsia="Aptos" w:cs="Aptos"/>
                <w:color w:val="000000" w:themeColor="text1"/>
              </w:rPr>
              <w:t xml:space="preserve">burning </w:t>
            </w:r>
            <w:proofErr w:type="gramStart"/>
            <w:r w:rsidR="00A93106">
              <w:rPr>
                <w:rFonts w:eastAsia="Aptos" w:cs="Aptos"/>
                <w:color w:val="000000" w:themeColor="text1"/>
              </w:rPr>
              <w:t xml:space="preserve">within, </w:t>
            </w:r>
            <w:r w:rsidRPr="00BB38B1">
              <w:rPr>
                <w:rFonts w:eastAsia="Aptos" w:cs="Aptos"/>
                <w:color w:val="000000" w:themeColor="text1"/>
              </w:rPr>
              <w:t xml:space="preserve"> educators</w:t>
            </w:r>
            <w:proofErr w:type="gramEnd"/>
            <w:r w:rsidRPr="00BB38B1">
              <w:rPr>
                <w:rFonts w:eastAsia="Aptos" w:cs="Aptos"/>
                <w:color w:val="000000" w:themeColor="text1"/>
              </w:rPr>
              <w:t xml:space="preserve"> often feel a pull toward deeper purpose—toward accompaniment, compassion, and courageous hope.</w:t>
            </w:r>
          </w:p>
          <w:p w14:paraId="56DEFD81" w14:textId="77777777" w:rsidR="00A93106" w:rsidRPr="00BB38B1" w:rsidRDefault="00A93106" w:rsidP="004E09C8">
            <w:pPr>
              <w:rPr>
                <w:rFonts w:eastAsia="Aptos" w:cs="Aptos"/>
                <w:color w:val="000000" w:themeColor="text1"/>
              </w:rPr>
            </w:pPr>
          </w:p>
          <w:p w14:paraId="36A6563D" w14:textId="77777777" w:rsidR="00A93106" w:rsidRDefault="00A93106" w:rsidP="004E09C8">
            <w:pPr>
              <w:rPr>
                <w:rFonts w:eastAsia="Aptos" w:cs="Aptos"/>
                <w:color w:val="000000" w:themeColor="text1"/>
              </w:rPr>
            </w:pPr>
            <w:r>
              <w:rPr>
                <w:rFonts w:eastAsia="Aptos" w:cs="Aptos"/>
                <w:color w:val="000000" w:themeColor="text1"/>
              </w:rPr>
              <w:t>Our</w:t>
            </w:r>
            <w:r w:rsidR="004E09C8" w:rsidRPr="00BB38B1">
              <w:rPr>
                <w:rFonts w:eastAsia="Aptos" w:cs="Aptos"/>
                <w:color w:val="000000" w:themeColor="text1"/>
              </w:rPr>
              <w:t xml:space="preserve"> vocation is not simply instructional.</w:t>
            </w:r>
          </w:p>
          <w:p w14:paraId="1A21C2AC" w14:textId="69E2A379" w:rsidR="004E09C8" w:rsidRPr="00BB38B1" w:rsidRDefault="004E09C8" w:rsidP="004E09C8">
            <w:pPr>
              <w:rPr>
                <w:rFonts w:eastAsia="Aptos" w:cs="Aptos"/>
                <w:color w:val="000000" w:themeColor="text1"/>
              </w:rPr>
            </w:pPr>
            <w:r w:rsidRPr="00BB38B1">
              <w:br/>
            </w:r>
            <w:r w:rsidRPr="00BB38B1">
              <w:rPr>
                <w:rFonts w:eastAsia="Aptos" w:cs="Aptos"/>
                <w:color w:val="000000" w:themeColor="text1"/>
              </w:rPr>
              <w:t xml:space="preserve">It is </w:t>
            </w:r>
            <w:r w:rsidRPr="00BB38B1">
              <w:rPr>
                <w:rFonts w:eastAsia="Aptos" w:cs="Aptos"/>
                <w:b/>
                <w:bCs/>
                <w:color w:val="000000" w:themeColor="text1"/>
              </w:rPr>
              <w:t>evangelising, relational, hope bearing, and transformative.</w:t>
            </w:r>
          </w:p>
          <w:p w14:paraId="1C35FEAD" w14:textId="77777777" w:rsidR="004E09C8" w:rsidRPr="00BB38B1" w:rsidRDefault="004E09C8" w:rsidP="004E09C8">
            <w:pPr>
              <w:rPr>
                <w:rFonts w:eastAsia="Aptos" w:cs="Aptos"/>
                <w:color w:val="000000" w:themeColor="text1"/>
              </w:rPr>
            </w:pPr>
          </w:p>
          <w:p w14:paraId="5E78038B" w14:textId="22663286" w:rsidR="004E09C8" w:rsidRPr="00D41CF2" w:rsidRDefault="00CD62F8" w:rsidP="004E09C8">
            <w:pPr>
              <w:rPr>
                <w:rFonts w:eastAsia="Aptos" w:cs="Aptos"/>
                <w:b/>
                <w:bCs/>
                <w:color w:val="000000" w:themeColor="text1"/>
              </w:rPr>
            </w:pPr>
            <w:r>
              <w:rPr>
                <w:rFonts w:eastAsia="Aptos" w:cs="Aptos"/>
                <w:b/>
                <w:bCs/>
                <w:color w:val="000000" w:themeColor="text1"/>
              </w:rPr>
              <w:t>Towards Deeper Learning:</w:t>
            </w:r>
            <w:r w:rsidR="002731A3">
              <w:rPr>
                <w:rFonts w:eastAsia="Aptos" w:cs="Aptos"/>
                <w:b/>
                <w:bCs/>
                <w:color w:val="000000" w:themeColor="text1"/>
              </w:rPr>
              <w:t xml:space="preserve"> </w:t>
            </w:r>
            <w:r w:rsidR="002731A3" w:rsidRPr="00BB38B1">
              <w:rPr>
                <w:b/>
                <w:bCs/>
                <w:color w:val="FF0000"/>
              </w:rPr>
              <w:t>slide #1</w:t>
            </w:r>
            <w:r w:rsidR="002731A3">
              <w:rPr>
                <w:b/>
                <w:bCs/>
                <w:color w:val="FF0000"/>
              </w:rPr>
              <w:t>5</w:t>
            </w:r>
          </w:p>
          <w:p w14:paraId="57B56EEB" w14:textId="77777777" w:rsidR="00720FD7" w:rsidRPr="00720FD7" w:rsidRDefault="00720FD7" w:rsidP="00720FD7">
            <w:pPr>
              <w:rPr>
                <w:rFonts w:eastAsia="Aptos" w:cs="Aptos"/>
                <w:color w:val="000000" w:themeColor="text1"/>
              </w:rPr>
            </w:pPr>
            <w:r w:rsidRPr="00720FD7">
              <w:rPr>
                <w:rFonts w:eastAsia="Aptos" w:cs="Aptos"/>
                <w:color w:val="000000" w:themeColor="text1"/>
                <w:lang w:val="en-US"/>
              </w:rPr>
              <w:t>TASK:</w:t>
            </w:r>
          </w:p>
          <w:p w14:paraId="666D2362" w14:textId="77777777" w:rsidR="00720FD7" w:rsidRPr="00720FD7" w:rsidRDefault="00720FD7" w:rsidP="00720FD7">
            <w:pPr>
              <w:rPr>
                <w:rFonts w:eastAsia="Aptos" w:cs="Aptos"/>
                <w:color w:val="000000" w:themeColor="text1"/>
              </w:rPr>
            </w:pPr>
            <w:r w:rsidRPr="00720FD7">
              <w:rPr>
                <w:rFonts w:eastAsia="Aptos" w:cs="Aptos"/>
                <w:color w:val="000000" w:themeColor="text1"/>
                <w:lang w:val="en-US"/>
              </w:rPr>
              <w:t xml:space="preserve">Each staff member chooses 1 question to think about. Spend a few minutes jotting down ideas. </w:t>
            </w:r>
          </w:p>
          <w:p w14:paraId="03F343AB" w14:textId="77777777" w:rsidR="00720FD7" w:rsidRPr="00720FD7" w:rsidRDefault="00720FD7" w:rsidP="00720FD7">
            <w:pPr>
              <w:rPr>
                <w:rFonts w:eastAsia="Aptos" w:cs="Aptos"/>
                <w:color w:val="000000" w:themeColor="text1"/>
              </w:rPr>
            </w:pPr>
            <w:r w:rsidRPr="00720FD7">
              <w:rPr>
                <w:rFonts w:eastAsia="Aptos" w:cs="Aptos"/>
                <w:color w:val="000000" w:themeColor="text1"/>
                <w:lang w:val="en-US"/>
              </w:rPr>
              <w:t>Find a staff member with the same question. Share ideas</w:t>
            </w:r>
          </w:p>
          <w:p w14:paraId="26779B2A" w14:textId="77777777" w:rsidR="00720FD7" w:rsidRPr="00720FD7" w:rsidRDefault="00720FD7" w:rsidP="00720FD7">
            <w:pPr>
              <w:rPr>
                <w:rFonts w:eastAsia="Aptos" w:cs="Aptos"/>
                <w:color w:val="000000" w:themeColor="text1"/>
              </w:rPr>
            </w:pPr>
            <w:r w:rsidRPr="00720FD7">
              <w:rPr>
                <w:rFonts w:eastAsia="Aptos" w:cs="Aptos"/>
                <w:color w:val="000000" w:themeColor="text1"/>
                <w:lang w:val="en-US"/>
              </w:rPr>
              <w:t>Find a staff member with a different question. Share responses</w:t>
            </w:r>
          </w:p>
          <w:p w14:paraId="55885BE5" w14:textId="77777777" w:rsidR="00720FD7" w:rsidRPr="00720FD7" w:rsidRDefault="00720FD7" w:rsidP="00720FD7">
            <w:pPr>
              <w:rPr>
                <w:rFonts w:eastAsia="Aptos" w:cs="Aptos"/>
                <w:color w:val="000000" w:themeColor="text1"/>
              </w:rPr>
            </w:pPr>
            <w:r w:rsidRPr="00720FD7">
              <w:rPr>
                <w:rFonts w:eastAsia="Aptos" w:cs="Aptos"/>
                <w:color w:val="000000" w:themeColor="text1"/>
                <w:lang w:val="en-US"/>
              </w:rPr>
              <w:t>Find a staff member with a different question. Share responses</w:t>
            </w:r>
          </w:p>
          <w:p w14:paraId="35EDA776" w14:textId="43B64EA9" w:rsidR="00110F89" w:rsidRDefault="00D41CF2" w:rsidP="004E09C8">
            <w:pPr>
              <w:rPr>
                <w:rFonts w:eastAsia="Aptos" w:cs="Aptos"/>
                <w:color w:val="000000" w:themeColor="text1"/>
              </w:rPr>
            </w:pPr>
            <w:r>
              <w:rPr>
                <w:rFonts w:eastAsia="Aptos" w:cs="Aptos"/>
                <w:color w:val="000000" w:themeColor="text1"/>
              </w:rPr>
              <w:t xml:space="preserve"> </w:t>
            </w:r>
          </w:p>
          <w:p w14:paraId="56EDFFEC" w14:textId="77777777" w:rsidR="00110F89" w:rsidRPr="00110F89" w:rsidRDefault="00110F89" w:rsidP="00110F89">
            <w:pPr>
              <w:rPr>
                <w:rFonts w:eastAsia="Aptos" w:cs="Aptos"/>
                <w:color w:val="000000" w:themeColor="text1"/>
              </w:rPr>
            </w:pPr>
            <w:r w:rsidRPr="00110F89">
              <w:rPr>
                <w:rFonts w:eastAsia="Aptos" w:cs="Aptos"/>
                <w:color w:val="000000" w:themeColor="text1"/>
              </w:rPr>
              <w:lastRenderedPageBreak/>
              <w:t>1. How does the Emmaus story help us see that education is more than teaching — that it is an act of walking with others in hope, just as Drawing New Maps of Hope describes?</w:t>
            </w:r>
          </w:p>
          <w:p w14:paraId="037FF208" w14:textId="77777777" w:rsidR="00110F89" w:rsidRPr="00110F89" w:rsidRDefault="00110F89" w:rsidP="00110F89">
            <w:pPr>
              <w:rPr>
                <w:rFonts w:eastAsia="Aptos" w:cs="Aptos"/>
                <w:color w:val="000000" w:themeColor="text1"/>
              </w:rPr>
            </w:pPr>
          </w:p>
          <w:p w14:paraId="5E74C298" w14:textId="77777777" w:rsidR="00110F89" w:rsidRPr="00110F89" w:rsidRDefault="00110F89" w:rsidP="00110F89">
            <w:pPr>
              <w:rPr>
                <w:rFonts w:eastAsia="Aptos" w:cs="Aptos"/>
                <w:color w:val="000000" w:themeColor="text1"/>
              </w:rPr>
            </w:pPr>
            <w:r w:rsidRPr="00110F89">
              <w:rPr>
                <w:rFonts w:eastAsia="Aptos" w:cs="Aptos"/>
                <w:color w:val="000000" w:themeColor="text1"/>
              </w:rPr>
              <w:t>2. In what ways do the disciples’ hearts “burning within them” help us understand our vocation as educators to inspire meaning, purpose, and hope in our students?</w:t>
            </w:r>
          </w:p>
          <w:p w14:paraId="405A2912" w14:textId="77777777" w:rsidR="00110F89" w:rsidRPr="00110F89" w:rsidRDefault="00110F89" w:rsidP="00110F89">
            <w:pPr>
              <w:rPr>
                <w:rFonts w:eastAsia="Aptos" w:cs="Aptos"/>
                <w:color w:val="000000" w:themeColor="text1"/>
              </w:rPr>
            </w:pPr>
          </w:p>
          <w:p w14:paraId="0E1A81FB" w14:textId="5DE667F0" w:rsidR="00110F89" w:rsidRPr="00BB38B1" w:rsidRDefault="00110F89" w:rsidP="00110F89">
            <w:pPr>
              <w:rPr>
                <w:rFonts w:eastAsia="Aptos" w:cs="Aptos"/>
                <w:color w:val="000000" w:themeColor="text1"/>
              </w:rPr>
            </w:pPr>
            <w:r w:rsidRPr="00110F89">
              <w:rPr>
                <w:rFonts w:eastAsia="Aptos" w:cs="Aptos"/>
                <w:color w:val="000000" w:themeColor="text1"/>
              </w:rPr>
              <w:t>3. How do both the Emmaus journey and Drawing New Maps of Hope challenge us to see our work not just as a job, but as a shared mission grounded in accompaniment, relationship, and the Gospel?</w:t>
            </w:r>
          </w:p>
          <w:p w14:paraId="7CE8AD6B" w14:textId="77777777" w:rsidR="004E09C8" w:rsidRPr="00BB38B1" w:rsidRDefault="004E09C8" w:rsidP="004E09C8">
            <w:pPr>
              <w:spacing w:before="240" w:after="240"/>
              <w:rPr>
                <w:rFonts w:eastAsia="Aptos" w:cs="Aptos"/>
                <w:b/>
                <w:bCs/>
                <w:color w:val="000000" w:themeColor="text1"/>
              </w:rPr>
            </w:pPr>
            <w:r w:rsidRPr="00BB38B1">
              <w:rPr>
                <w:rFonts w:eastAsia="Aptos" w:cs="Aptos"/>
                <w:b/>
                <w:bCs/>
                <w:color w:val="000000" w:themeColor="text1"/>
              </w:rPr>
              <w:t>Links to St Patrick</w:t>
            </w:r>
          </w:p>
          <w:p w14:paraId="0551E2AD" w14:textId="3F4F45EC" w:rsidR="004E09C8" w:rsidRPr="00BB38B1" w:rsidRDefault="004E09C8" w:rsidP="004E09C8">
            <w:pPr>
              <w:spacing w:before="240" w:after="240"/>
              <w:rPr>
                <w:b/>
                <w:bCs/>
                <w:color w:val="FF0000"/>
              </w:rPr>
            </w:pPr>
            <w:r w:rsidRPr="095668F3">
              <w:rPr>
                <w:rFonts w:eastAsia="Aptos" w:cs="Aptos"/>
                <w:b/>
                <w:bCs/>
                <w:color w:val="000000" w:themeColor="text1"/>
              </w:rPr>
              <w:t xml:space="preserve">Walking in the Footsteps of St Patrick (5 </w:t>
            </w:r>
            <w:proofErr w:type="gramStart"/>
            <w:r w:rsidRPr="095668F3">
              <w:rPr>
                <w:rFonts w:eastAsia="Aptos" w:cs="Aptos"/>
                <w:b/>
                <w:bCs/>
                <w:color w:val="000000" w:themeColor="text1"/>
              </w:rPr>
              <w:t xml:space="preserve">min) </w:t>
            </w:r>
            <w:r w:rsidR="320CFC97" w:rsidRPr="095668F3">
              <w:rPr>
                <w:rFonts w:eastAsia="Aptos" w:cs="Aptos"/>
                <w:b/>
                <w:bCs/>
                <w:color w:val="000000" w:themeColor="text1"/>
              </w:rPr>
              <w:t xml:space="preserve"> </w:t>
            </w:r>
            <w:r w:rsidRPr="095668F3">
              <w:rPr>
                <w:b/>
                <w:bCs/>
                <w:color w:val="FF0000"/>
              </w:rPr>
              <w:t>slide</w:t>
            </w:r>
            <w:proofErr w:type="gramEnd"/>
            <w:r w:rsidRPr="095668F3">
              <w:rPr>
                <w:b/>
                <w:bCs/>
                <w:color w:val="FF0000"/>
              </w:rPr>
              <w:t xml:space="preserve"> #1</w:t>
            </w:r>
            <w:r w:rsidR="00C44D17">
              <w:rPr>
                <w:b/>
                <w:bCs/>
                <w:color w:val="FF0000"/>
              </w:rPr>
              <w:t>6</w:t>
            </w:r>
          </w:p>
          <w:p w14:paraId="3171C39E" w14:textId="77777777" w:rsidR="004E09C8" w:rsidRPr="00BB38B1" w:rsidRDefault="004E09C8" w:rsidP="004E09C8">
            <w:pPr>
              <w:spacing w:before="240" w:after="240"/>
              <w:rPr>
                <w:rFonts w:eastAsia="Aptos" w:cs="Aptos"/>
                <w:color w:val="000000" w:themeColor="text1"/>
              </w:rPr>
            </w:pPr>
            <w:r w:rsidRPr="00BB38B1">
              <w:rPr>
                <w:rFonts w:eastAsia="Aptos" w:cs="Aptos"/>
                <w:b/>
                <w:bCs/>
                <w:color w:val="000000" w:themeColor="text1"/>
              </w:rPr>
              <w:t>Purpose:</w:t>
            </w:r>
            <w:r w:rsidRPr="00BB38B1">
              <w:rPr>
                <w:rFonts w:eastAsia="Aptos" w:cs="Aptos"/>
                <w:color w:val="000000" w:themeColor="text1"/>
              </w:rPr>
              <w:t xml:space="preserve"> To connect our vocational journey with the missionary courage and hope of St Patrick.</w:t>
            </w:r>
          </w:p>
          <w:p w14:paraId="746A43C9" w14:textId="77777777" w:rsidR="004E09C8" w:rsidRPr="00BB38B1" w:rsidRDefault="004E09C8" w:rsidP="004E09C8">
            <w:pPr>
              <w:spacing w:before="240" w:after="240"/>
              <w:rPr>
                <w:rFonts w:eastAsia="Aptos" w:cs="Aptos"/>
                <w:color w:val="000000" w:themeColor="text1"/>
              </w:rPr>
            </w:pPr>
            <w:r w:rsidRPr="00BB38B1">
              <w:rPr>
                <w:rFonts w:eastAsia="Aptos" w:cs="Aptos"/>
                <w:b/>
                <w:bCs/>
                <w:color w:val="000000" w:themeColor="text1"/>
              </w:rPr>
              <w:t>Brief Input:</w:t>
            </w:r>
          </w:p>
          <w:p w14:paraId="2BB7697C" w14:textId="77777777" w:rsidR="004E09C8" w:rsidRPr="00BB38B1" w:rsidRDefault="004E09C8" w:rsidP="004E09C8">
            <w:pPr>
              <w:spacing w:before="240" w:after="240"/>
              <w:rPr>
                <w:rFonts w:eastAsia="Aptos" w:cs="Aptos"/>
                <w:color w:val="000000" w:themeColor="text1"/>
              </w:rPr>
            </w:pPr>
            <w:r w:rsidRPr="00BB38B1">
              <w:rPr>
                <w:rFonts w:eastAsia="Aptos" w:cs="Aptos"/>
                <w:color w:val="000000" w:themeColor="text1"/>
              </w:rPr>
              <w:t xml:space="preserve"> Remind staff that St Patrick’s life mirrors the Emmaus pattern:</w:t>
            </w:r>
          </w:p>
          <w:p w14:paraId="36569071" w14:textId="77777777" w:rsidR="004E09C8" w:rsidRPr="00BB38B1" w:rsidRDefault="004E09C8" w:rsidP="004E09C8">
            <w:pPr>
              <w:pStyle w:val="ListParagraph"/>
              <w:numPr>
                <w:ilvl w:val="0"/>
                <w:numId w:val="6"/>
              </w:numPr>
              <w:rPr>
                <w:rFonts w:eastAsia="Aptos" w:cs="Aptos"/>
                <w:color w:val="000000" w:themeColor="text1"/>
              </w:rPr>
            </w:pPr>
            <w:r w:rsidRPr="00BB38B1">
              <w:rPr>
                <w:rFonts w:eastAsia="Aptos" w:cs="Aptos"/>
                <w:b/>
                <w:bCs/>
                <w:color w:val="000000" w:themeColor="text1"/>
              </w:rPr>
              <w:t>Walking with</w:t>
            </w:r>
            <w:r w:rsidRPr="00BB38B1">
              <w:rPr>
                <w:rFonts w:eastAsia="Aptos" w:cs="Aptos"/>
                <w:color w:val="000000" w:themeColor="text1"/>
              </w:rPr>
              <w:t xml:space="preserve"> those on the margins</w:t>
            </w:r>
          </w:p>
          <w:p w14:paraId="31F00316" w14:textId="77777777" w:rsidR="004E09C8" w:rsidRPr="00BB38B1" w:rsidRDefault="004E09C8" w:rsidP="004E09C8">
            <w:pPr>
              <w:pStyle w:val="ListParagraph"/>
              <w:numPr>
                <w:ilvl w:val="0"/>
                <w:numId w:val="6"/>
              </w:numPr>
              <w:rPr>
                <w:rFonts w:eastAsia="Aptos" w:cs="Aptos"/>
                <w:color w:val="000000" w:themeColor="text1"/>
              </w:rPr>
            </w:pPr>
            <w:r w:rsidRPr="00BB38B1">
              <w:rPr>
                <w:rFonts w:eastAsia="Aptos" w:cs="Aptos"/>
                <w:b/>
                <w:bCs/>
                <w:color w:val="000000" w:themeColor="text1"/>
              </w:rPr>
              <w:t>Listening deeply</w:t>
            </w:r>
            <w:r w:rsidRPr="00BB38B1">
              <w:rPr>
                <w:rFonts w:eastAsia="Aptos" w:cs="Aptos"/>
                <w:color w:val="000000" w:themeColor="text1"/>
              </w:rPr>
              <w:t xml:space="preserve"> to the cries of the people</w:t>
            </w:r>
          </w:p>
          <w:p w14:paraId="5FB33A22" w14:textId="77777777" w:rsidR="004E09C8" w:rsidRPr="00BB38B1" w:rsidRDefault="004E09C8" w:rsidP="004E09C8">
            <w:pPr>
              <w:pStyle w:val="ListParagraph"/>
              <w:numPr>
                <w:ilvl w:val="0"/>
                <w:numId w:val="6"/>
              </w:numPr>
              <w:rPr>
                <w:rFonts w:eastAsia="Aptos" w:cs="Aptos"/>
                <w:color w:val="000000" w:themeColor="text1"/>
              </w:rPr>
            </w:pPr>
            <w:r w:rsidRPr="00BB38B1">
              <w:rPr>
                <w:rFonts w:eastAsia="Aptos" w:cs="Aptos"/>
                <w:b/>
                <w:bCs/>
                <w:color w:val="000000" w:themeColor="text1"/>
              </w:rPr>
              <w:t>Hearts burning</w:t>
            </w:r>
            <w:r w:rsidRPr="00BB38B1">
              <w:rPr>
                <w:rFonts w:eastAsia="Aptos" w:cs="Aptos"/>
                <w:color w:val="000000" w:themeColor="text1"/>
              </w:rPr>
              <w:t xml:space="preserve"> with the Gospel</w:t>
            </w:r>
          </w:p>
          <w:p w14:paraId="79CA0DB4" w14:textId="77777777" w:rsidR="004E09C8" w:rsidRPr="00BB38B1" w:rsidRDefault="004E09C8" w:rsidP="004E09C8">
            <w:pPr>
              <w:pStyle w:val="ListParagraph"/>
              <w:numPr>
                <w:ilvl w:val="0"/>
                <w:numId w:val="6"/>
              </w:numPr>
              <w:rPr>
                <w:rFonts w:eastAsia="Aptos" w:cs="Aptos"/>
                <w:color w:val="000000" w:themeColor="text1"/>
              </w:rPr>
            </w:pPr>
            <w:r w:rsidRPr="00BB38B1">
              <w:rPr>
                <w:rFonts w:eastAsia="Aptos" w:cs="Aptos"/>
                <w:b/>
                <w:bCs/>
                <w:color w:val="000000" w:themeColor="text1"/>
              </w:rPr>
              <w:t>Sent forth</w:t>
            </w:r>
            <w:r w:rsidRPr="00BB38B1">
              <w:rPr>
                <w:rFonts w:eastAsia="Aptos" w:cs="Aptos"/>
                <w:color w:val="000000" w:themeColor="text1"/>
              </w:rPr>
              <w:t xml:space="preserve"> to proclaim hope in unfamiliar lands</w:t>
            </w:r>
          </w:p>
          <w:p w14:paraId="577CAD0C" w14:textId="77777777" w:rsidR="004E09C8" w:rsidRPr="00BB38B1" w:rsidRDefault="004E09C8" w:rsidP="004E09C8">
            <w:pPr>
              <w:spacing w:before="240" w:after="240"/>
              <w:rPr>
                <w:rFonts w:eastAsia="Aptos" w:cs="Aptos"/>
                <w:color w:val="000000" w:themeColor="text1"/>
              </w:rPr>
            </w:pPr>
            <w:r w:rsidRPr="00BB38B1">
              <w:rPr>
                <w:rFonts w:eastAsia="Aptos" w:cs="Aptos"/>
                <w:color w:val="000000" w:themeColor="text1"/>
              </w:rPr>
              <w:t>Patrick’s mission was shaped by:</w:t>
            </w:r>
          </w:p>
          <w:p w14:paraId="65078C89" w14:textId="77777777" w:rsidR="004E09C8" w:rsidRPr="00BB38B1" w:rsidRDefault="004E09C8" w:rsidP="004E09C8">
            <w:pPr>
              <w:pStyle w:val="ListParagraph"/>
              <w:numPr>
                <w:ilvl w:val="0"/>
                <w:numId w:val="5"/>
              </w:numPr>
              <w:rPr>
                <w:rFonts w:eastAsia="Aptos" w:cs="Aptos"/>
                <w:color w:val="000000" w:themeColor="text1"/>
              </w:rPr>
            </w:pPr>
            <w:r w:rsidRPr="00BB38B1">
              <w:rPr>
                <w:rFonts w:eastAsia="Aptos" w:cs="Aptos"/>
                <w:b/>
                <w:bCs/>
                <w:color w:val="000000" w:themeColor="text1"/>
              </w:rPr>
              <w:t>Accompaniment</w:t>
            </w:r>
            <w:r w:rsidRPr="00BB38B1">
              <w:rPr>
                <w:rFonts w:eastAsia="Aptos" w:cs="Aptos"/>
                <w:color w:val="000000" w:themeColor="text1"/>
              </w:rPr>
              <w:t xml:space="preserve"> – walking with the forgotten and the poor</w:t>
            </w:r>
          </w:p>
          <w:p w14:paraId="6DA7422D" w14:textId="77777777" w:rsidR="004E09C8" w:rsidRPr="00BB38B1" w:rsidRDefault="004E09C8" w:rsidP="004E09C8">
            <w:pPr>
              <w:pStyle w:val="ListParagraph"/>
              <w:numPr>
                <w:ilvl w:val="0"/>
                <w:numId w:val="5"/>
              </w:numPr>
              <w:rPr>
                <w:rFonts w:eastAsia="Aptos" w:cs="Aptos"/>
                <w:color w:val="000000" w:themeColor="text1"/>
              </w:rPr>
            </w:pPr>
            <w:r w:rsidRPr="00BB38B1">
              <w:rPr>
                <w:rFonts w:eastAsia="Aptos" w:cs="Aptos"/>
                <w:b/>
                <w:bCs/>
                <w:color w:val="000000" w:themeColor="text1"/>
              </w:rPr>
              <w:t>Courage</w:t>
            </w:r>
            <w:r w:rsidRPr="00BB38B1">
              <w:rPr>
                <w:rFonts w:eastAsia="Aptos" w:cs="Aptos"/>
                <w:color w:val="000000" w:themeColor="text1"/>
              </w:rPr>
              <w:t xml:space="preserve"> – returning to the land of his captivity</w:t>
            </w:r>
          </w:p>
          <w:p w14:paraId="44A2B374" w14:textId="77777777" w:rsidR="004E09C8" w:rsidRPr="00BB38B1" w:rsidRDefault="004E09C8" w:rsidP="004E09C8">
            <w:pPr>
              <w:pStyle w:val="ListParagraph"/>
              <w:numPr>
                <w:ilvl w:val="0"/>
                <w:numId w:val="5"/>
              </w:numPr>
              <w:rPr>
                <w:rFonts w:eastAsia="Aptos" w:cs="Aptos"/>
                <w:color w:val="000000" w:themeColor="text1"/>
              </w:rPr>
            </w:pPr>
            <w:r w:rsidRPr="00BB38B1">
              <w:rPr>
                <w:rFonts w:eastAsia="Aptos" w:cs="Aptos"/>
                <w:b/>
                <w:bCs/>
                <w:color w:val="000000" w:themeColor="text1"/>
              </w:rPr>
              <w:t>Evangelising presence</w:t>
            </w:r>
            <w:r w:rsidRPr="00BB38B1">
              <w:rPr>
                <w:rFonts w:eastAsia="Aptos" w:cs="Aptos"/>
                <w:color w:val="000000" w:themeColor="text1"/>
              </w:rPr>
              <w:t xml:space="preserve"> – teaching through relationship, symbol, and story</w:t>
            </w:r>
          </w:p>
          <w:p w14:paraId="03594BE4" w14:textId="47C0A9BF" w:rsidR="004E09C8" w:rsidRPr="0031360E" w:rsidRDefault="004E09C8" w:rsidP="0031360E">
            <w:pPr>
              <w:pStyle w:val="ListParagraph"/>
              <w:numPr>
                <w:ilvl w:val="0"/>
                <w:numId w:val="5"/>
              </w:numPr>
              <w:rPr>
                <w:rFonts w:eastAsia="Aptos" w:cs="Aptos"/>
                <w:color w:val="000000" w:themeColor="text1"/>
              </w:rPr>
            </w:pPr>
            <w:r w:rsidRPr="00BB38B1">
              <w:rPr>
                <w:rFonts w:eastAsia="Aptos" w:cs="Aptos"/>
                <w:b/>
                <w:bCs/>
                <w:color w:val="000000" w:themeColor="text1"/>
              </w:rPr>
              <w:t>Hope</w:t>
            </w:r>
            <w:r w:rsidRPr="00BB38B1">
              <w:rPr>
                <w:rFonts w:eastAsia="Aptos" w:cs="Aptos"/>
                <w:color w:val="000000" w:themeColor="text1"/>
              </w:rPr>
              <w:t xml:space="preserve"> – trusting God’s call even when the path was unclear</w:t>
            </w:r>
          </w:p>
          <w:p w14:paraId="13C11A76" w14:textId="77777777" w:rsidR="004E09C8" w:rsidRPr="00BB38B1" w:rsidRDefault="004E09C8" w:rsidP="004E09C8">
            <w:pPr>
              <w:spacing w:before="240" w:after="240"/>
              <w:rPr>
                <w:rFonts w:eastAsia="Aptos" w:cs="Aptos"/>
                <w:color w:val="000000" w:themeColor="text1"/>
              </w:rPr>
            </w:pPr>
            <w:r w:rsidRPr="00BB38B1">
              <w:rPr>
                <w:rFonts w:eastAsia="Aptos" w:cs="Aptos"/>
                <w:b/>
                <w:bCs/>
                <w:color w:val="000000" w:themeColor="text1"/>
              </w:rPr>
              <w:t>Prompt for reflection:</w:t>
            </w:r>
          </w:p>
          <w:p w14:paraId="4DFDD02A" w14:textId="2905A28B" w:rsidR="00BB38B1" w:rsidRPr="00BB38B1" w:rsidRDefault="004E09C8" w:rsidP="00A26DF6">
            <w:pPr>
              <w:spacing w:before="240" w:after="240"/>
              <w:rPr>
                <w:i/>
                <w:iCs/>
              </w:rPr>
            </w:pPr>
            <w:r w:rsidRPr="00BB38B1">
              <w:rPr>
                <w:rFonts w:eastAsia="Aptos" w:cs="Aptos"/>
                <w:color w:val="000000" w:themeColor="text1"/>
              </w:rPr>
              <w:t>Just as the disciples feel their hearts burning on the road, Patrick felt a persistent inner call — a vocational pull that led him to become a bearer of hope.</w:t>
            </w:r>
          </w:p>
        </w:tc>
        <w:tc>
          <w:tcPr>
            <w:tcW w:w="1203" w:type="dxa"/>
          </w:tcPr>
          <w:p w14:paraId="1D27C1E9" w14:textId="525B2E0F" w:rsidR="00BB38B1" w:rsidRPr="00BB38B1" w:rsidRDefault="004E09C8" w:rsidP="008F137F">
            <w:r w:rsidRPr="00BB38B1">
              <w:lastRenderedPageBreak/>
              <w:t>15 minutes</w:t>
            </w:r>
          </w:p>
        </w:tc>
      </w:tr>
      <w:tr w:rsidR="004E09C8" w:rsidRPr="00BB38B1" w14:paraId="182832A9" w14:textId="77777777" w:rsidTr="6C5FA6C5">
        <w:trPr>
          <w:trHeight w:val="300"/>
        </w:trPr>
        <w:tc>
          <w:tcPr>
            <w:tcW w:w="2100" w:type="dxa"/>
          </w:tcPr>
          <w:p w14:paraId="4F6AF2D9" w14:textId="6DADB652" w:rsidR="004E09C8" w:rsidRPr="00BB38B1" w:rsidRDefault="004E09C8" w:rsidP="004E09C8">
            <w:pPr>
              <w:rPr>
                <w:b/>
                <w:bCs/>
              </w:rPr>
            </w:pPr>
            <w:r w:rsidRPr="00BB38B1">
              <w:rPr>
                <w:b/>
                <w:bCs/>
              </w:rPr>
              <w:lastRenderedPageBreak/>
              <w:t xml:space="preserve">EMBARK </w:t>
            </w:r>
            <w:r w:rsidRPr="00BB38B1">
              <w:t xml:space="preserve">on a life of mission as we discern the unique call of </w:t>
            </w:r>
            <w:r w:rsidRPr="00BB38B1">
              <w:lastRenderedPageBreak/>
              <w:t>Jesus to share the Gospel, build the kingdom and convey the joy of the Good News to others.</w:t>
            </w:r>
          </w:p>
        </w:tc>
        <w:tc>
          <w:tcPr>
            <w:tcW w:w="7230" w:type="dxa"/>
          </w:tcPr>
          <w:p w14:paraId="3C385962" w14:textId="506EBE86" w:rsidR="004E09C8" w:rsidRPr="00BB38B1" w:rsidRDefault="004E09C8" w:rsidP="004E09C8">
            <w:r w:rsidRPr="00BB38B1">
              <w:rPr>
                <w:i/>
                <w:iCs/>
              </w:rPr>
              <w:lastRenderedPageBreak/>
              <w:t>Embark slide has been included, but this slide can be moved through quickly, just referring to what is our call? </w:t>
            </w:r>
            <w:r w:rsidRPr="00BB38B1">
              <w:rPr>
                <w:b/>
                <w:bCs/>
                <w:color w:val="FF0000"/>
              </w:rPr>
              <w:t>slide #1</w:t>
            </w:r>
            <w:r w:rsidR="00E5373C">
              <w:rPr>
                <w:b/>
                <w:bCs/>
                <w:color w:val="FF0000"/>
              </w:rPr>
              <w:t>7</w:t>
            </w:r>
          </w:p>
          <w:p w14:paraId="2746C56A" w14:textId="77777777" w:rsidR="003D4A47" w:rsidRDefault="003D4A47" w:rsidP="004E09C8">
            <w:pPr>
              <w:rPr>
                <w:rFonts w:eastAsia="Aptos" w:cs="Aptos"/>
                <w:b/>
                <w:bCs/>
                <w:color w:val="000000" w:themeColor="text1"/>
              </w:rPr>
            </w:pPr>
          </w:p>
          <w:p w14:paraId="58C9C62A" w14:textId="719E8B59" w:rsidR="004E09C8" w:rsidRPr="009C6661" w:rsidRDefault="002F4A60" w:rsidP="004E09C8">
            <w:pPr>
              <w:rPr>
                <w:b/>
                <w:bCs/>
                <w:color w:val="FF0000"/>
              </w:rPr>
            </w:pPr>
            <w:r w:rsidRPr="009C6661">
              <w:rPr>
                <w:rFonts w:eastAsia="Aptos" w:cs="Aptos"/>
                <w:b/>
                <w:bCs/>
                <w:color w:val="000000" w:themeColor="text1"/>
              </w:rPr>
              <w:t>Catechesis and Evangelisation</w:t>
            </w:r>
            <w:r w:rsidR="004E09C8" w:rsidRPr="009C6661">
              <w:rPr>
                <w:rFonts w:eastAsia="Aptos" w:cs="Aptos"/>
                <w:b/>
                <w:bCs/>
                <w:color w:val="000000" w:themeColor="text1"/>
              </w:rPr>
              <w:t xml:space="preserve"> </w:t>
            </w:r>
            <w:r w:rsidR="004E09C8" w:rsidRPr="009C6661">
              <w:rPr>
                <w:b/>
                <w:bCs/>
                <w:color w:val="FF0000"/>
              </w:rPr>
              <w:t>slide #1</w:t>
            </w:r>
            <w:r w:rsidR="00E5373C" w:rsidRPr="009C6661">
              <w:rPr>
                <w:b/>
                <w:bCs/>
                <w:color w:val="FF0000"/>
              </w:rPr>
              <w:t>8</w:t>
            </w:r>
          </w:p>
          <w:p w14:paraId="48FF3C95" w14:textId="1670FA7E" w:rsidR="009C6661" w:rsidRPr="009C6661" w:rsidRDefault="009C6661" w:rsidP="009C6661">
            <w:pPr>
              <w:spacing w:before="100" w:beforeAutospacing="1" w:after="100" w:afterAutospacing="1" w:line="300" w:lineRule="atLeast"/>
              <w:rPr>
                <w:rFonts w:eastAsia="Times New Roman" w:cs="Segoe UI"/>
                <w:b/>
                <w:bCs/>
                <w:kern w:val="0"/>
                <w:lang w:eastAsia="en-AU"/>
                <w14:ligatures w14:val="none"/>
              </w:rPr>
            </w:pPr>
            <w:r w:rsidRPr="009C6661">
              <w:rPr>
                <w:rFonts w:eastAsia="Times New Roman" w:cs="Segoe UI"/>
                <w:b/>
                <w:bCs/>
                <w:kern w:val="0"/>
                <w:lang w:eastAsia="en-AU"/>
                <w14:ligatures w14:val="none"/>
              </w:rPr>
              <w:lastRenderedPageBreak/>
              <w:t>Together, the three sources (Emmaus Story, Drawing Maps of Hope and St Patrick) reveal that mission and vocation in education are not abstract ideas but lived realities.</w:t>
            </w:r>
            <w:r w:rsidRPr="009C6661">
              <w:rPr>
                <w:rFonts w:eastAsia="Times New Roman" w:cs="Segoe UI"/>
                <w:kern w:val="0"/>
                <w:lang w:eastAsia="en-AU"/>
                <w14:ligatures w14:val="none"/>
              </w:rPr>
              <w:br/>
              <w:t>They call us to accompany with humility, teach with compassion, listen with discernment, form with courage, and lead with hope.</w:t>
            </w:r>
          </w:p>
          <w:p w14:paraId="02C408E2" w14:textId="77777777" w:rsidR="009C6661" w:rsidRPr="009C6661" w:rsidRDefault="009C6661" w:rsidP="009C6661">
            <w:pPr>
              <w:spacing w:before="100" w:beforeAutospacing="1" w:after="100" w:afterAutospacing="1" w:line="300" w:lineRule="atLeast"/>
              <w:rPr>
                <w:rFonts w:eastAsia="Times New Roman" w:cs="Segoe UI"/>
                <w:kern w:val="0"/>
                <w:lang w:eastAsia="en-AU"/>
                <w14:ligatures w14:val="none"/>
              </w:rPr>
            </w:pPr>
            <w:r w:rsidRPr="009C6661">
              <w:rPr>
                <w:rFonts w:eastAsia="Times New Roman" w:cs="Segoe UI"/>
                <w:kern w:val="0"/>
                <w:lang w:eastAsia="en-AU"/>
                <w14:ligatures w14:val="none"/>
              </w:rPr>
              <w:t>As educators, we are invited to recognise that:</w:t>
            </w:r>
          </w:p>
          <w:p w14:paraId="35957708" w14:textId="77777777" w:rsidR="009C6661" w:rsidRPr="009C6661" w:rsidRDefault="009C6661" w:rsidP="009C6661">
            <w:pPr>
              <w:numPr>
                <w:ilvl w:val="0"/>
                <w:numId w:val="45"/>
              </w:numPr>
              <w:spacing w:before="100" w:beforeAutospacing="1" w:after="100" w:afterAutospacing="1" w:line="300" w:lineRule="atLeast"/>
              <w:rPr>
                <w:rFonts w:eastAsia="Times New Roman" w:cs="Segoe UI"/>
                <w:kern w:val="0"/>
                <w:lang w:eastAsia="en-AU"/>
                <w14:ligatures w14:val="none"/>
              </w:rPr>
            </w:pPr>
            <w:r w:rsidRPr="009C6661">
              <w:rPr>
                <w:rFonts w:eastAsia="Times New Roman" w:cs="Segoe UI"/>
                <w:b/>
                <w:bCs/>
                <w:kern w:val="0"/>
                <w:lang w:eastAsia="en-AU"/>
                <w14:ligatures w14:val="none"/>
              </w:rPr>
              <w:t>Christ still walks with us</w:t>
            </w:r>
            <w:r w:rsidRPr="009C6661">
              <w:rPr>
                <w:rFonts w:eastAsia="Times New Roman" w:cs="Segoe UI"/>
                <w:kern w:val="0"/>
                <w:lang w:eastAsia="en-AU"/>
                <w14:ligatures w14:val="none"/>
              </w:rPr>
              <w:t xml:space="preserve"> on our own Emmaus roads.</w:t>
            </w:r>
          </w:p>
          <w:p w14:paraId="420438D6" w14:textId="77777777" w:rsidR="009C6661" w:rsidRPr="009C6661" w:rsidRDefault="009C6661" w:rsidP="009C6661">
            <w:pPr>
              <w:numPr>
                <w:ilvl w:val="0"/>
                <w:numId w:val="45"/>
              </w:numPr>
              <w:spacing w:before="100" w:beforeAutospacing="1" w:after="100" w:afterAutospacing="1" w:line="300" w:lineRule="atLeast"/>
              <w:rPr>
                <w:rFonts w:eastAsia="Times New Roman" w:cs="Segoe UI"/>
                <w:kern w:val="0"/>
                <w:lang w:eastAsia="en-AU"/>
                <w14:ligatures w14:val="none"/>
              </w:rPr>
            </w:pPr>
            <w:r w:rsidRPr="009C6661">
              <w:rPr>
                <w:rFonts w:eastAsia="Times New Roman" w:cs="Segoe UI"/>
                <w:b/>
                <w:bCs/>
                <w:kern w:val="0"/>
                <w:lang w:eastAsia="en-AU"/>
                <w14:ligatures w14:val="none"/>
              </w:rPr>
              <w:t>We are called to draw new maps of hope</w:t>
            </w:r>
            <w:r w:rsidRPr="009C6661">
              <w:rPr>
                <w:rFonts w:eastAsia="Times New Roman" w:cs="Segoe UI"/>
                <w:kern w:val="0"/>
                <w:lang w:eastAsia="en-AU"/>
                <w14:ligatures w14:val="none"/>
              </w:rPr>
              <w:t xml:space="preserve"> for the students and communities entrusted to us.</w:t>
            </w:r>
          </w:p>
          <w:p w14:paraId="37054CCC" w14:textId="77777777" w:rsidR="009C6661" w:rsidRPr="009C6661" w:rsidRDefault="009C6661" w:rsidP="009C6661">
            <w:pPr>
              <w:numPr>
                <w:ilvl w:val="0"/>
                <w:numId w:val="45"/>
              </w:numPr>
              <w:spacing w:before="100" w:beforeAutospacing="1" w:after="100" w:afterAutospacing="1" w:line="300" w:lineRule="atLeast"/>
              <w:rPr>
                <w:rFonts w:eastAsia="Times New Roman" w:cs="Segoe UI"/>
                <w:kern w:val="0"/>
                <w:lang w:eastAsia="en-AU"/>
                <w14:ligatures w14:val="none"/>
              </w:rPr>
            </w:pPr>
            <w:r w:rsidRPr="009C6661">
              <w:rPr>
                <w:rFonts w:eastAsia="Times New Roman" w:cs="Segoe UI"/>
                <w:b/>
                <w:bCs/>
                <w:kern w:val="0"/>
                <w:lang w:eastAsia="en-AU"/>
                <w14:ligatures w14:val="none"/>
              </w:rPr>
              <w:t>We, like St Patrick, carry the Gospel not only in our words but in our presence, relationships, and everyday gestures.</w:t>
            </w:r>
          </w:p>
          <w:p w14:paraId="3C8D4218" w14:textId="5EDF65AB" w:rsidR="00BF42E2" w:rsidRPr="00F66C34" w:rsidRDefault="009C6661" w:rsidP="00F66C34">
            <w:pPr>
              <w:spacing w:before="100" w:beforeAutospacing="1" w:after="100" w:afterAutospacing="1" w:line="300" w:lineRule="atLeast"/>
              <w:rPr>
                <w:rFonts w:eastAsia="Times New Roman" w:cs="Segoe UI"/>
                <w:kern w:val="0"/>
                <w:lang w:eastAsia="en-AU"/>
                <w14:ligatures w14:val="none"/>
              </w:rPr>
            </w:pPr>
            <w:r w:rsidRPr="009C6661">
              <w:rPr>
                <w:rFonts w:eastAsia="Times New Roman" w:cs="Segoe UI"/>
                <w:kern w:val="0"/>
                <w:lang w:eastAsia="en-AU"/>
                <w14:ligatures w14:val="none"/>
              </w:rPr>
              <w:t>In this way, our work becomes not only professional but profoundly spiritual — a living expression of mission, a daily answer to God’s call, and a shared vocation of hope for the world.</w:t>
            </w:r>
          </w:p>
          <w:p w14:paraId="5744712B" w14:textId="728CD66D" w:rsidR="00BF42E2" w:rsidRDefault="00BF42E2" w:rsidP="004E09C8">
            <w:pPr>
              <w:rPr>
                <w:b/>
                <w:bCs/>
                <w:color w:val="FF0000"/>
              </w:rPr>
            </w:pPr>
            <w:r w:rsidRPr="00BB38B1">
              <w:rPr>
                <w:b/>
                <w:bCs/>
                <w:color w:val="FF0000"/>
              </w:rPr>
              <w:t>slide #1</w:t>
            </w:r>
            <w:r w:rsidR="00A26DF6">
              <w:rPr>
                <w:b/>
                <w:bCs/>
                <w:color w:val="FF0000"/>
              </w:rPr>
              <w:t>9</w:t>
            </w:r>
          </w:p>
          <w:p w14:paraId="0A14AD48" w14:textId="3934CA19" w:rsidR="00F71D14" w:rsidRDefault="00F71D14" w:rsidP="00566F67">
            <w:pPr>
              <w:pStyle w:val="ListParagraph"/>
              <w:numPr>
                <w:ilvl w:val="0"/>
                <w:numId w:val="44"/>
              </w:numPr>
              <w:rPr>
                <w:rFonts w:eastAsia="Aptos" w:cs="Aptos"/>
                <w:color w:val="000000" w:themeColor="text1"/>
              </w:rPr>
            </w:pPr>
            <w:r w:rsidRPr="00566F67">
              <w:rPr>
                <w:rFonts w:eastAsia="Aptos" w:cs="Aptos"/>
                <w:color w:val="000000" w:themeColor="text1"/>
              </w:rPr>
              <w:t>Where in the Emmaus story do you see Christ forming the disciples for mission, and how does this help you understand your own vocation as a Catholic educator today?</w:t>
            </w:r>
          </w:p>
          <w:p w14:paraId="3C150049" w14:textId="77777777" w:rsidR="00110B2B" w:rsidRPr="00566F67" w:rsidRDefault="00110B2B" w:rsidP="00110B2B">
            <w:pPr>
              <w:pStyle w:val="ListParagraph"/>
              <w:rPr>
                <w:rFonts w:eastAsia="Aptos" w:cs="Aptos"/>
                <w:color w:val="000000" w:themeColor="text1"/>
              </w:rPr>
            </w:pPr>
          </w:p>
          <w:p w14:paraId="651A3374" w14:textId="346DC476" w:rsidR="00566F67" w:rsidRDefault="00566F67" w:rsidP="00566F67">
            <w:pPr>
              <w:pStyle w:val="ListParagraph"/>
              <w:numPr>
                <w:ilvl w:val="0"/>
                <w:numId w:val="44"/>
              </w:numPr>
              <w:rPr>
                <w:rFonts w:eastAsia="Aptos" w:cs="Aptos"/>
                <w:color w:val="000000" w:themeColor="text1"/>
              </w:rPr>
            </w:pPr>
            <w:r w:rsidRPr="00566F67">
              <w:rPr>
                <w:rFonts w:eastAsia="Aptos" w:cs="Aptos"/>
                <w:color w:val="000000" w:themeColor="text1"/>
              </w:rPr>
              <w:t>The disciples’ hearts “burned within them” as Jesus opened the Scriptures. Where in your work do you experience Christ igniting meaning, purpose, or hope — and how might this become part of your evangelising presence in your school?</w:t>
            </w:r>
          </w:p>
          <w:p w14:paraId="7DF73077" w14:textId="77777777" w:rsidR="00110B2B" w:rsidRDefault="00110B2B" w:rsidP="00110B2B">
            <w:pPr>
              <w:pStyle w:val="ListParagraph"/>
              <w:rPr>
                <w:rFonts w:eastAsia="Aptos" w:cs="Aptos"/>
                <w:color w:val="000000" w:themeColor="text1"/>
              </w:rPr>
            </w:pPr>
          </w:p>
          <w:p w14:paraId="54F35063" w14:textId="34142DD2" w:rsidR="004E09C8" w:rsidRPr="00E5373C" w:rsidRDefault="00110B2B" w:rsidP="00E5373C">
            <w:pPr>
              <w:pStyle w:val="ListParagraph"/>
              <w:numPr>
                <w:ilvl w:val="0"/>
                <w:numId w:val="44"/>
              </w:numPr>
              <w:rPr>
                <w:rFonts w:eastAsia="Aptos" w:cs="Aptos"/>
                <w:color w:val="000000" w:themeColor="text1"/>
              </w:rPr>
            </w:pPr>
            <w:r w:rsidRPr="00110B2B">
              <w:rPr>
                <w:rFonts w:eastAsia="Aptos" w:cs="Aptos"/>
                <w:color w:val="000000" w:themeColor="text1"/>
              </w:rPr>
              <w:t>After recognising Jesus, the disciples are immediately “sent forth.” What is one concrete way you feel called to witness the Good News in your role — through gentleness, accompaniment, courage, or service — in the term ahead</w:t>
            </w:r>
            <w:r w:rsidR="009C6661">
              <w:rPr>
                <w:rFonts w:eastAsia="Aptos" w:cs="Aptos"/>
                <w:color w:val="000000" w:themeColor="text1"/>
              </w:rPr>
              <w:t>?</w:t>
            </w:r>
          </w:p>
        </w:tc>
        <w:tc>
          <w:tcPr>
            <w:tcW w:w="1203" w:type="dxa"/>
          </w:tcPr>
          <w:p w14:paraId="155FD2D7" w14:textId="2D347DD9" w:rsidR="004E09C8" w:rsidRPr="00BB38B1" w:rsidRDefault="004E09C8" w:rsidP="004E09C8">
            <w:r w:rsidRPr="00BB38B1">
              <w:lastRenderedPageBreak/>
              <w:t>15 minutes</w:t>
            </w:r>
          </w:p>
        </w:tc>
      </w:tr>
      <w:tr w:rsidR="004E09C8" w:rsidRPr="00BB38B1" w14:paraId="18A18734" w14:textId="77777777" w:rsidTr="00F66C34">
        <w:trPr>
          <w:trHeight w:val="11660"/>
        </w:trPr>
        <w:tc>
          <w:tcPr>
            <w:tcW w:w="2100" w:type="dxa"/>
          </w:tcPr>
          <w:p w14:paraId="7FBBCBDF" w14:textId="32B75F3D" w:rsidR="004E09C8" w:rsidRPr="00BB38B1" w:rsidRDefault="004E09C8" w:rsidP="004E09C8">
            <w:r w:rsidRPr="00BB38B1">
              <w:rPr>
                <w:b/>
                <w:bCs/>
              </w:rPr>
              <w:lastRenderedPageBreak/>
              <w:t>Close off and prayer</w:t>
            </w:r>
          </w:p>
        </w:tc>
        <w:tc>
          <w:tcPr>
            <w:tcW w:w="7230" w:type="dxa"/>
          </w:tcPr>
          <w:p w14:paraId="3FCD7097" w14:textId="24C82832" w:rsidR="004E09C8" w:rsidRPr="00BB38B1" w:rsidRDefault="004E09C8" w:rsidP="004E09C8">
            <w:pPr>
              <w:rPr>
                <w:rFonts w:eastAsia="Aptos" w:cs="Aptos"/>
                <w:color w:val="FF0000"/>
              </w:rPr>
            </w:pPr>
            <w:r w:rsidRPr="00BB38B1">
              <w:rPr>
                <w:rFonts w:eastAsia="Aptos" w:cs="Aptos"/>
                <w:b/>
                <w:bCs/>
                <w:color w:val="FF0000"/>
              </w:rPr>
              <w:t>slide #</w:t>
            </w:r>
            <w:r w:rsidR="00A26DF6">
              <w:rPr>
                <w:rFonts w:eastAsia="Aptos" w:cs="Aptos"/>
                <w:b/>
                <w:bCs/>
                <w:color w:val="FF0000"/>
              </w:rPr>
              <w:t>20</w:t>
            </w:r>
          </w:p>
          <w:p w14:paraId="47652AFE" w14:textId="77777777" w:rsidR="004E09C8" w:rsidRPr="00BB38B1" w:rsidRDefault="004E09C8" w:rsidP="004E09C8">
            <w:pPr>
              <w:rPr>
                <w:rFonts w:eastAsia="Aptos" w:cs="Aptos"/>
                <w:color w:val="000000" w:themeColor="text1"/>
              </w:rPr>
            </w:pPr>
            <w:r w:rsidRPr="00BB38B1">
              <w:rPr>
                <w:rFonts w:eastAsia="Aptos" w:cs="Aptos"/>
                <w:color w:val="000000" w:themeColor="text1"/>
              </w:rPr>
              <w:t>Invite each person to name one small action they will take to embody their vocation this term.</w:t>
            </w:r>
          </w:p>
          <w:p w14:paraId="22B02432" w14:textId="77777777" w:rsidR="004E09C8" w:rsidRPr="00BB38B1" w:rsidRDefault="004E09C8" w:rsidP="004E09C8">
            <w:pPr>
              <w:rPr>
                <w:rFonts w:eastAsia="Aptos" w:cs="Aptos"/>
                <w:color w:val="000000" w:themeColor="text1"/>
              </w:rPr>
            </w:pPr>
          </w:p>
          <w:p w14:paraId="5A6961E3" w14:textId="77777777" w:rsidR="004E09C8" w:rsidRPr="00BB38B1" w:rsidRDefault="004E09C8" w:rsidP="004E09C8">
            <w:pPr>
              <w:rPr>
                <w:rFonts w:eastAsia="Aptos" w:cs="Aptos"/>
                <w:color w:val="000000" w:themeColor="text1"/>
              </w:rPr>
            </w:pPr>
            <w:r w:rsidRPr="00BB38B1">
              <w:rPr>
                <w:rFonts w:eastAsia="Aptos" w:cs="Aptos"/>
                <w:b/>
                <w:bCs/>
                <w:color w:val="000000" w:themeColor="text1"/>
              </w:rPr>
              <w:t>As we come to the end of our reflection time, let us gently gather our hearts and minds as one community of faith.</w:t>
            </w:r>
            <w:r w:rsidRPr="00BB38B1">
              <w:rPr>
                <w:rFonts w:eastAsia="Aptos" w:cs="Aptos"/>
                <w:color w:val="000000" w:themeColor="text1"/>
              </w:rPr>
              <w:t> </w:t>
            </w:r>
            <w:r w:rsidRPr="00BB38B1">
              <w:br/>
            </w:r>
            <w:r w:rsidRPr="00BB38B1">
              <w:rPr>
                <w:rFonts w:eastAsia="Aptos" w:cs="Aptos"/>
                <w:color w:val="000000" w:themeColor="text1"/>
              </w:rPr>
              <w:t>We take a moment now to still our bodies… </w:t>
            </w:r>
            <w:r w:rsidRPr="00BB38B1">
              <w:br/>
            </w:r>
            <w:r w:rsidRPr="00BB38B1">
              <w:rPr>
                <w:rFonts w:eastAsia="Aptos" w:cs="Aptos"/>
                <w:color w:val="000000" w:themeColor="text1"/>
              </w:rPr>
              <w:t>to quiet our minds… </w:t>
            </w:r>
            <w:r w:rsidRPr="00BB38B1">
              <w:br/>
            </w:r>
            <w:r w:rsidRPr="00BB38B1">
              <w:rPr>
                <w:rFonts w:eastAsia="Aptos" w:cs="Aptos"/>
                <w:color w:val="000000" w:themeColor="text1"/>
              </w:rPr>
              <w:t>and to attune ourselves once more to the loving Presence of God who has been with us in every moment of this session. </w:t>
            </w:r>
          </w:p>
          <w:p w14:paraId="17DD257F" w14:textId="77777777" w:rsidR="004E09C8" w:rsidRPr="00BB38B1" w:rsidRDefault="004E09C8" w:rsidP="004E09C8">
            <w:pPr>
              <w:rPr>
                <w:rFonts w:eastAsia="Aptos" w:cs="Aptos"/>
                <w:color w:val="000000" w:themeColor="text1"/>
              </w:rPr>
            </w:pPr>
            <w:r w:rsidRPr="00BB38B1">
              <w:rPr>
                <w:rFonts w:eastAsia="Aptos" w:cs="Aptos"/>
                <w:color w:val="000000" w:themeColor="text1"/>
              </w:rPr>
              <w:t>Let us breathe deeply and rest in that presence. </w:t>
            </w:r>
          </w:p>
          <w:p w14:paraId="19F43F6C" w14:textId="77777777" w:rsidR="004E09C8" w:rsidRPr="00BB38B1" w:rsidRDefault="004E09C8" w:rsidP="004E09C8">
            <w:pPr>
              <w:rPr>
                <w:rFonts w:eastAsia="Aptos" w:cs="Aptos"/>
                <w:color w:val="000000" w:themeColor="text1"/>
              </w:rPr>
            </w:pPr>
          </w:p>
          <w:p w14:paraId="4A31D43F" w14:textId="77777777" w:rsidR="004E09C8" w:rsidRPr="00BB38B1" w:rsidRDefault="004E09C8" w:rsidP="004E09C8">
            <w:pPr>
              <w:rPr>
                <w:rFonts w:eastAsia="Aptos" w:cs="Aptos"/>
                <w:color w:val="000000" w:themeColor="text1"/>
              </w:rPr>
            </w:pPr>
            <w:r w:rsidRPr="00BB38B1">
              <w:rPr>
                <w:rFonts w:eastAsia="Aptos" w:cs="Aptos"/>
                <w:b/>
                <w:bCs/>
                <w:color w:val="000000" w:themeColor="text1"/>
              </w:rPr>
              <w:t>Closing Prayer</w:t>
            </w:r>
            <w:r w:rsidRPr="00BB38B1">
              <w:br/>
            </w:r>
            <w:r w:rsidRPr="00BB38B1">
              <w:rPr>
                <w:rFonts w:eastAsia="Aptos" w:cs="Aptos"/>
                <w:color w:val="000000" w:themeColor="text1"/>
              </w:rPr>
              <w:t>Ask God to make staff “</w:t>
            </w:r>
            <w:r w:rsidRPr="00BB38B1">
              <w:rPr>
                <w:rFonts w:eastAsia="Aptos" w:cs="Aptos"/>
                <w:b/>
                <w:bCs/>
                <w:color w:val="000000" w:themeColor="text1"/>
              </w:rPr>
              <w:t>choreographers of hope</w:t>
            </w:r>
            <w:r w:rsidRPr="00BB38B1">
              <w:rPr>
                <w:rFonts w:eastAsia="Aptos" w:cs="Aptos"/>
                <w:color w:val="000000" w:themeColor="text1"/>
              </w:rPr>
              <w:t>… tireless seekers of wisdom… credible creators of expressions of beauty.”</w:t>
            </w:r>
            <w:r w:rsidRPr="00BB38B1">
              <w:br/>
            </w:r>
            <w:r w:rsidRPr="00BB38B1">
              <w:rPr>
                <w:rFonts w:eastAsia="Aptos" w:cs="Aptos"/>
                <w:color w:val="000000" w:themeColor="text1"/>
              </w:rPr>
              <w:t>Pray that Christ will continue to walk with them, set their hearts on fire, and send them forth as witnesses of hope.</w:t>
            </w:r>
          </w:p>
          <w:p w14:paraId="74A84FB2" w14:textId="77777777" w:rsidR="004E09C8" w:rsidRPr="00BB38B1" w:rsidRDefault="004E09C8" w:rsidP="004E09C8">
            <w:pPr>
              <w:rPr>
                <w:rFonts w:eastAsia="Aptos" w:cs="Aptos"/>
                <w:b/>
                <w:bCs/>
                <w:color w:val="FF0000"/>
              </w:rPr>
            </w:pPr>
          </w:p>
          <w:p w14:paraId="7806658F" w14:textId="2458554C" w:rsidR="004E09C8" w:rsidRPr="00BB38B1" w:rsidRDefault="004E09C8" w:rsidP="004E09C8">
            <w:pPr>
              <w:rPr>
                <w:rFonts w:eastAsia="Aptos" w:cs="Aptos"/>
                <w:color w:val="FF0000"/>
              </w:rPr>
            </w:pPr>
            <w:r w:rsidRPr="00BB38B1">
              <w:rPr>
                <w:rFonts w:eastAsia="Aptos" w:cs="Aptos"/>
                <w:b/>
                <w:bCs/>
                <w:color w:val="FF0000"/>
              </w:rPr>
              <w:t>slide #</w:t>
            </w:r>
            <w:r w:rsidR="00387623">
              <w:rPr>
                <w:rFonts w:eastAsia="Aptos" w:cs="Aptos"/>
                <w:b/>
                <w:bCs/>
                <w:color w:val="FF0000"/>
              </w:rPr>
              <w:t>21</w:t>
            </w:r>
          </w:p>
          <w:p w14:paraId="28730F91" w14:textId="77777777" w:rsidR="004E09C8" w:rsidRPr="00BB38B1" w:rsidRDefault="004E09C8" w:rsidP="004E09C8">
            <w:pPr>
              <w:rPr>
                <w:rFonts w:eastAsia="Aptos" w:cs="Aptos"/>
                <w:b/>
                <w:bCs/>
                <w:color w:val="FF0000"/>
              </w:rPr>
            </w:pPr>
          </w:p>
          <w:p w14:paraId="612907D0" w14:textId="77777777" w:rsidR="004E09C8" w:rsidRPr="00BB38B1" w:rsidRDefault="004E09C8" w:rsidP="004E09C8">
            <w:pPr>
              <w:rPr>
                <w:rFonts w:eastAsia="Aptos" w:cs="Aptos"/>
                <w:color w:val="000000" w:themeColor="text1"/>
              </w:rPr>
            </w:pPr>
            <w:r w:rsidRPr="00BB38B1">
              <w:rPr>
                <w:rFonts w:eastAsia="Aptos" w:cs="Aptos"/>
                <w:b/>
                <w:bCs/>
                <w:color w:val="000000" w:themeColor="text1"/>
              </w:rPr>
              <w:t>Together, united in spirit and purpose, let us now pray the Prayer of St Patrick.</w:t>
            </w:r>
            <w:r w:rsidRPr="00BB38B1">
              <w:rPr>
                <w:rFonts w:eastAsia="Aptos" w:cs="Aptos"/>
                <w:color w:val="000000" w:themeColor="text1"/>
              </w:rPr>
              <w:t> </w:t>
            </w:r>
          </w:p>
          <w:p w14:paraId="7E1DA41B"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with me, </w:t>
            </w:r>
            <w:r w:rsidRPr="00BB38B1">
              <w:rPr>
                <w:rFonts w:eastAsia="Aptos" w:cs="Aptos"/>
                <w:color w:val="000000" w:themeColor="text1"/>
              </w:rPr>
              <w:t> </w:t>
            </w:r>
          </w:p>
          <w:p w14:paraId="522D8F14"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before me, </w:t>
            </w:r>
            <w:r w:rsidRPr="00BB38B1">
              <w:rPr>
                <w:rFonts w:eastAsia="Aptos" w:cs="Aptos"/>
                <w:color w:val="000000" w:themeColor="text1"/>
              </w:rPr>
              <w:t> </w:t>
            </w:r>
          </w:p>
          <w:p w14:paraId="38D6C211"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behind me, </w:t>
            </w:r>
            <w:r w:rsidRPr="00BB38B1">
              <w:rPr>
                <w:rFonts w:eastAsia="Aptos" w:cs="Aptos"/>
                <w:color w:val="000000" w:themeColor="text1"/>
              </w:rPr>
              <w:t> </w:t>
            </w:r>
          </w:p>
          <w:p w14:paraId="21DFCAD0"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in me, </w:t>
            </w:r>
            <w:r w:rsidRPr="00BB38B1">
              <w:rPr>
                <w:rFonts w:eastAsia="Aptos" w:cs="Aptos"/>
                <w:color w:val="000000" w:themeColor="text1"/>
              </w:rPr>
              <w:t> </w:t>
            </w:r>
          </w:p>
          <w:p w14:paraId="21744FBA"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beneath me, </w:t>
            </w:r>
            <w:r w:rsidRPr="00BB38B1">
              <w:rPr>
                <w:rFonts w:eastAsia="Aptos" w:cs="Aptos"/>
                <w:color w:val="000000" w:themeColor="text1"/>
              </w:rPr>
              <w:t> </w:t>
            </w:r>
          </w:p>
          <w:p w14:paraId="062354F6"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above me, </w:t>
            </w:r>
            <w:r w:rsidRPr="00BB38B1">
              <w:rPr>
                <w:rFonts w:eastAsia="Aptos" w:cs="Aptos"/>
                <w:color w:val="000000" w:themeColor="text1"/>
              </w:rPr>
              <w:t> </w:t>
            </w:r>
          </w:p>
          <w:p w14:paraId="147F124C"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on my right, </w:t>
            </w:r>
            <w:r w:rsidRPr="00BB38B1">
              <w:rPr>
                <w:rFonts w:eastAsia="Aptos" w:cs="Aptos"/>
                <w:color w:val="000000" w:themeColor="text1"/>
              </w:rPr>
              <w:t> </w:t>
            </w:r>
          </w:p>
          <w:p w14:paraId="69EDB889"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on my left, </w:t>
            </w:r>
            <w:r w:rsidRPr="00BB38B1">
              <w:rPr>
                <w:rFonts w:eastAsia="Aptos" w:cs="Aptos"/>
                <w:color w:val="000000" w:themeColor="text1"/>
              </w:rPr>
              <w:t> </w:t>
            </w:r>
          </w:p>
          <w:p w14:paraId="5FCD522F"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when I lie down, </w:t>
            </w:r>
            <w:r w:rsidRPr="00BB38B1">
              <w:rPr>
                <w:rFonts w:eastAsia="Aptos" w:cs="Aptos"/>
                <w:color w:val="000000" w:themeColor="text1"/>
              </w:rPr>
              <w:t> </w:t>
            </w:r>
          </w:p>
          <w:p w14:paraId="62D6BCEC"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when I sit down, </w:t>
            </w:r>
            <w:r w:rsidRPr="00BB38B1">
              <w:rPr>
                <w:rFonts w:eastAsia="Aptos" w:cs="Aptos"/>
                <w:color w:val="000000" w:themeColor="text1"/>
              </w:rPr>
              <w:t> </w:t>
            </w:r>
          </w:p>
          <w:p w14:paraId="631AA07E"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when I arise, </w:t>
            </w:r>
            <w:r w:rsidRPr="00BB38B1">
              <w:rPr>
                <w:rFonts w:eastAsia="Aptos" w:cs="Aptos"/>
                <w:color w:val="000000" w:themeColor="text1"/>
              </w:rPr>
              <w:t> </w:t>
            </w:r>
          </w:p>
          <w:p w14:paraId="0F8BFE28"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in the heart of every man who thinks of me, </w:t>
            </w:r>
            <w:r w:rsidRPr="00BB38B1">
              <w:rPr>
                <w:rFonts w:eastAsia="Aptos" w:cs="Aptos"/>
                <w:color w:val="000000" w:themeColor="text1"/>
              </w:rPr>
              <w:t> </w:t>
            </w:r>
          </w:p>
          <w:p w14:paraId="08A20C17"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in the mouth of everyone who speaks of me,</w:t>
            </w:r>
            <w:r w:rsidRPr="00BB38B1">
              <w:rPr>
                <w:rFonts w:eastAsia="Aptos" w:cs="Aptos"/>
                <w:color w:val="000000" w:themeColor="text1"/>
              </w:rPr>
              <w:t> </w:t>
            </w:r>
          </w:p>
          <w:p w14:paraId="4BB693BD"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in every eye that sees me, </w:t>
            </w:r>
            <w:r w:rsidRPr="00BB38B1">
              <w:rPr>
                <w:rFonts w:eastAsia="Aptos" w:cs="Aptos"/>
                <w:color w:val="000000" w:themeColor="text1"/>
              </w:rPr>
              <w:t> </w:t>
            </w:r>
          </w:p>
          <w:p w14:paraId="364E9B25"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Christ in every ear that hears me.</w:t>
            </w:r>
            <w:r w:rsidRPr="00BB38B1">
              <w:rPr>
                <w:rFonts w:eastAsia="Aptos" w:cs="Aptos"/>
                <w:color w:val="000000" w:themeColor="text1"/>
              </w:rPr>
              <w:t> </w:t>
            </w:r>
          </w:p>
          <w:p w14:paraId="00A299FC" w14:textId="77777777" w:rsidR="004E09C8" w:rsidRPr="00BB38B1" w:rsidRDefault="004E09C8" w:rsidP="004E09C8">
            <w:pPr>
              <w:rPr>
                <w:rFonts w:eastAsia="Aptos" w:cs="Aptos"/>
                <w:color w:val="000000" w:themeColor="text1"/>
              </w:rPr>
            </w:pPr>
            <w:r w:rsidRPr="00BB38B1">
              <w:rPr>
                <w:rFonts w:eastAsia="Aptos" w:cs="Aptos"/>
                <w:color w:val="000000" w:themeColor="text1"/>
                <w:lang w:val="en-US"/>
              </w:rPr>
              <w:t>AMEN</w:t>
            </w:r>
            <w:r w:rsidRPr="00BB38B1">
              <w:rPr>
                <w:rFonts w:eastAsia="Aptos" w:cs="Aptos"/>
                <w:color w:val="000000" w:themeColor="text1"/>
              </w:rPr>
              <w:t> </w:t>
            </w:r>
          </w:p>
          <w:p w14:paraId="40DAEC1C" w14:textId="0014CC22" w:rsidR="004E09C8" w:rsidRPr="00BB38B1" w:rsidRDefault="004E09C8" w:rsidP="004E09C8"/>
        </w:tc>
        <w:tc>
          <w:tcPr>
            <w:tcW w:w="1203" w:type="dxa"/>
          </w:tcPr>
          <w:p w14:paraId="29A0CB3C" w14:textId="6ACF6AE7" w:rsidR="004E09C8" w:rsidRPr="00BB38B1" w:rsidRDefault="00B6002A" w:rsidP="004E09C8">
            <w:r w:rsidRPr="00BB38B1">
              <w:t>10 minutes</w:t>
            </w:r>
          </w:p>
        </w:tc>
      </w:tr>
    </w:tbl>
    <w:p w14:paraId="660ADF4D" w14:textId="77777777" w:rsidR="0003110F" w:rsidRPr="00BB38B1" w:rsidRDefault="0003110F" w:rsidP="0003110F">
      <w:pPr>
        <w:spacing w:after="0" w:line="240" w:lineRule="auto"/>
        <w:textAlignment w:val="baseline"/>
        <w:rPr>
          <w:b/>
          <w:bCs/>
          <w:i/>
          <w:iCs/>
          <w:kern w:val="0"/>
          <w:sz w:val="28"/>
          <w:szCs w:val="28"/>
          <w:u w:val="single"/>
          <w:lang w:eastAsia="en-AU"/>
          <w14:ligatures w14:val="none"/>
        </w:rPr>
      </w:pPr>
    </w:p>
    <w:p w14:paraId="3024F474" w14:textId="77777777" w:rsidR="00A26DF6" w:rsidRDefault="00A26DF6" w:rsidP="00271285">
      <w:pPr>
        <w:spacing w:after="0" w:line="240" w:lineRule="auto"/>
        <w:textAlignment w:val="baseline"/>
        <w:rPr>
          <w:b/>
          <w:bCs/>
          <w:i/>
          <w:iCs/>
          <w:kern w:val="0"/>
          <w:sz w:val="28"/>
          <w:szCs w:val="28"/>
          <w:u w:val="single"/>
          <w:lang w:eastAsia="en-AU"/>
          <w14:ligatures w14:val="none"/>
        </w:rPr>
      </w:pPr>
    </w:p>
    <w:p w14:paraId="10711061" w14:textId="77777777" w:rsidR="00A26DF6" w:rsidRDefault="00A26DF6" w:rsidP="00271285">
      <w:pPr>
        <w:spacing w:after="0" w:line="240" w:lineRule="auto"/>
        <w:textAlignment w:val="baseline"/>
        <w:rPr>
          <w:b/>
          <w:bCs/>
          <w:i/>
          <w:iCs/>
          <w:kern w:val="0"/>
          <w:sz w:val="28"/>
          <w:szCs w:val="28"/>
          <w:u w:val="single"/>
          <w:lang w:eastAsia="en-AU"/>
          <w14:ligatures w14:val="none"/>
        </w:rPr>
      </w:pPr>
    </w:p>
    <w:p w14:paraId="527EC3A6" w14:textId="77777777" w:rsidR="00A26DF6" w:rsidRDefault="00A26DF6" w:rsidP="00271285">
      <w:pPr>
        <w:spacing w:after="0" w:line="240" w:lineRule="auto"/>
        <w:textAlignment w:val="baseline"/>
        <w:rPr>
          <w:b/>
          <w:bCs/>
          <w:i/>
          <w:iCs/>
          <w:kern w:val="0"/>
          <w:sz w:val="28"/>
          <w:szCs w:val="28"/>
          <w:u w:val="single"/>
          <w:lang w:eastAsia="en-AU"/>
          <w14:ligatures w14:val="none"/>
        </w:rPr>
      </w:pPr>
    </w:p>
    <w:p w14:paraId="1BE27D54" w14:textId="5C8E19C0" w:rsidR="0003110F" w:rsidRDefault="00271285" w:rsidP="00271285">
      <w:pPr>
        <w:spacing w:after="0" w:line="240" w:lineRule="auto"/>
        <w:textAlignment w:val="baseline"/>
        <w:rPr>
          <w:b/>
          <w:bCs/>
          <w:i/>
          <w:iCs/>
          <w:kern w:val="0"/>
          <w:sz w:val="28"/>
          <w:szCs w:val="28"/>
          <w:u w:val="single"/>
          <w:lang w:eastAsia="en-AU"/>
          <w14:ligatures w14:val="none"/>
        </w:rPr>
      </w:pPr>
      <w:r>
        <w:rPr>
          <w:b/>
          <w:bCs/>
          <w:i/>
          <w:iCs/>
          <w:kern w:val="0"/>
          <w:sz w:val="28"/>
          <w:szCs w:val="28"/>
          <w:u w:val="single"/>
          <w:lang w:eastAsia="en-AU"/>
          <w14:ligatures w14:val="none"/>
        </w:rPr>
        <w:lastRenderedPageBreak/>
        <w:t>References:</w:t>
      </w:r>
    </w:p>
    <w:p w14:paraId="60BB2CFE" w14:textId="77777777" w:rsidR="00FC42EA" w:rsidRDefault="00FC42EA" w:rsidP="00FC42EA">
      <w:pPr>
        <w:pStyle w:val="NormalWeb"/>
        <w:spacing w:line="300" w:lineRule="atLeast"/>
        <w:rPr>
          <w:rFonts w:ascii="Segoe UI" w:hAnsi="Segoe UI" w:cs="Segoe UI"/>
          <w:sz w:val="21"/>
          <w:szCs w:val="21"/>
        </w:rPr>
      </w:pPr>
      <w:proofErr w:type="spellStart"/>
      <w:r>
        <w:rPr>
          <w:rFonts w:ascii="Segoe UI" w:hAnsi="Segoe UI" w:cs="Segoe UI"/>
          <w:sz w:val="21"/>
          <w:szCs w:val="21"/>
        </w:rPr>
        <w:t>Missio</w:t>
      </w:r>
      <w:proofErr w:type="spellEnd"/>
      <w:r>
        <w:rPr>
          <w:rFonts w:ascii="Segoe UI" w:hAnsi="Segoe UI" w:cs="Segoe UI"/>
          <w:sz w:val="21"/>
          <w:szCs w:val="21"/>
        </w:rPr>
        <w:t xml:space="preserve">. (2023, March 16). </w:t>
      </w:r>
      <w:r>
        <w:rPr>
          <w:rStyle w:val="Emphasis"/>
          <w:rFonts w:ascii="Segoe UI" w:eastAsiaTheme="majorEastAsia" w:hAnsi="Segoe UI" w:cs="Segoe UI"/>
          <w:sz w:val="21"/>
          <w:szCs w:val="21"/>
        </w:rPr>
        <w:t>Pope Francis: The Church’s true mission.</w:t>
      </w:r>
      <w:r>
        <w:rPr>
          <w:rFonts w:ascii="Segoe UI" w:hAnsi="Segoe UI" w:cs="Segoe UI"/>
          <w:sz w:val="21"/>
          <w:szCs w:val="21"/>
        </w:rPr>
        <w:t xml:space="preserve"> https://missio.org.uk/pope-francis-the-churchs-true-mission/</w:t>
      </w:r>
    </w:p>
    <w:p w14:paraId="07B9F613" w14:textId="77777777" w:rsidR="00FC42EA" w:rsidRDefault="00FC42EA" w:rsidP="00FC42EA">
      <w:pPr>
        <w:pStyle w:val="NormalWeb"/>
        <w:spacing w:line="300" w:lineRule="atLeast"/>
        <w:rPr>
          <w:rFonts w:ascii="Segoe UI" w:hAnsi="Segoe UI" w:cs="Segoe UI"/>
          <w:sz w:val="21"/>
          <w:szCs w:val="21"/>
        </w:rPr>
      </w:pPr>
      <w:r>
        <w:rPr>
          <w:rFonts w:ascii="Segoe UI" w:hAnsi="Segoe UI" w:cs="Segoe UI"/>
          <w:sz w:val="21"/>
          <w:szCs w:val="21"/>
        </w:rPr>
        <w:t xml:space="preserve">Vatican Council II. (1965, December 7). </w:t>
      </w:r>
      <w:r>
        <w:rPr>
          <w:rStyle w:val="Emphasis"/>
          <w:rFonts w:ascii="Segoe UI" w:eastAsiaTheme="majorEastAsia" w:hAnsi="Segoe UI" w:cs="Segoe UI"/>
          <w:sz w:val="21"/>
          <w:szCs w:val="21"/>
        </w:rPr>
        <w:t>Ad gentes: Decree on the mission activity of the Church.</w:t>
      </w:r>
      <w:r>
        <w:rPr>
          <w:rFonts w:ascii="Segoe UI" w:hAnsi="Segoe UI" w:cs="Segoe UI"/>
          <w:sz w:val="21"/>
          <w:szCs w:val="21"/>
        </w:rPr>
        <w:t xml:space="preserve"> Vatican. https://www.vatican.va/archive/hist_councils/ii_vatican_council/documents/vat-ii_decree_19651207_ad-gentes_en.html</w:t>
      </w:r>
    </w:p>
    <w:p w14:paraId="0421FCAA" w14:textId="77777777" w:rsidR="00FC42EA" w:rsidRDefault="00FC42EA" w:rsidP="00FC42EA">
      <w:pPr>
        <w:pStyle w:val="NormalWeb"/>
        <w:spacing w:line="300" w:lineRule="atLeast"/>
        <w:rPr>
          <w:rFonts w:ascii="Segoe UI" w:hAnsi="Segoe UI" w:cs="Segoe UI"/>
          <w:sz w:val="21"/>
          <w:szCs w:val="21"/>
        </w:rPr>
      </w:pPr>
      <w:r>
        <w:rPr>
          <w:rFonts w:ascii="Segoe UI" w:hAnsi="Segoe UI" w:cs="Segoe UI"/>
          <w:sz w:val="21"/>
          <w:szCs w:val="21"/>
        </w:rPr>
        <w:t xml:space="preserve">Melbourne Catholic. (n.d.). </w:t>
      </w:r>
      <w:r>
        <w:rPr>
          <w:rStyle w:val="Emphasis"/>
          <w:rFonts w:ascii="Segoe UI" w:eastAsiaTheme="majorEastAsia" w:hAnsi="Segoe UI" w:cs="Segoe UI"/>
          <w:sz w:val="21"/>
          <w:szCs w:val="21"/>
        </w:rPr>
        <w:t>Vocations.</w:t>
      </w:r>
      <w:r>
        <w:rPr>
          <w:rFonts w:ascii="Segoe UI" w:hAnsi="Segoe UI" w:cs="Segoe UI"/>
          <w:sz w:val="21"/>
          <w:szCs w:val="21"/>
        </w:rPr>
        <w:t xml:space="preserve"> https://melbournecatholic.org/live/vocations</w:t>
      </w:r>
    </w:p>
    <w:p w14:paraId="26E6BD5B" w14:textId="77777777" w:rsidR="00FC42EA" w:rsidRDefault="00FC42EA" w:rsidP="00FC42EA">
      <w:pPr>
        <w:pStyle w:val="NormalWeb"/>
        <w:spacing w:line="300" w:lineRule="atLeast"/>
        <w:rPr>
          <w:rFonts w:ascii="Segoe UI" w:hAnsi="Segoe UI" w:cs="Segoe UI"/>
          <w:sz w:val="21"/>
          <w:szCs w:val="21"/>
        </w:rPr>
      </w:pPr>
      <w:r>
        <w:rPr>
          <w:rStyle w:val="Emphasis"/>
          <w:rFonts w:ascii="Segoe UI" w:eastAsiaTheme="majorEastAsia" w:hAnsi="Segoe UI" w:cs="Segoe UI"/>
          <w:sz w:val="21"/>
          <w:szCs w:val="21"/>
        </w:rPr>
        <w:t>Drawing new maps of hope.</w:t>
      </w:r>
      <w:r>
        <w:rPr>
          <w:rFonts w:ascii="Segoe UI" w:hAnsi="Segoe UI" w:cs="Segoe UI"/>
          <w:sz w:val="21"/>
          <w:szCs w:val="21"/>
        </w:rPr>
        <w:t xml:space="preserve"> https://www.vatican.va/content/leo-xiv/en/apost_letters/documents/20251027-disegnare-nuove-mappe.html</w:t>
      </w:r>
    </w:p>
    <w:p w14:paraId="597EB364" w14:textId="77777777" w:rsidR="007B4DD3" w:rsidRPr="007B4DD3" w:rsidRDefault="007B4DD3" w:rsidP="007B4DD3">
      <w:pPr>
        <w:spacing w:after="0" w:line="300" w:lineRule="atLeast"/>
        <w:rPr>
          <w:rFonts w:ascii="Segoe UI" w:eastAsia="Times New Roman" w:hAnsi="Segoe UI" w:cs="Segoe UI"/>
          <w:kern w:val="0"/>
          <w:sz w:val="21"/>
          <w:szCs w:val="21"/>
          <w:lang w:eastAsia="en-AU"/>
          <w14:ligatures w14:val="none"/>
        </w:rPr>
      </w:pPr>
      <w:r w:rsidRPr="007B4DD3">
        <w:rPr>
          <w:rFonts w:ascii="Segoe UI" w:eastAsia="Times New Roman" w:hAnsi="Segoe UI" w:cs="Segoe UI"/>
          <w:b/>
          <w:bCs/>
          <w:kern w:val="0"/>
          <w:sz w:val="21"/>
          <w:szCs w:val="21"/>
          <w:lang w:eastAsia="en-AU"/>
          <w14:ligatures w14:val="none"/>
        </w:rPr>
        <w:t>Luke 24:13–35.</w:t>
      </w:r>
      <w:r w:rsidRPr="007B4DD3">
        <w:rPr>
          <w:rFonts w:ascii="Segoe UI" w:eastAsia="Times New Roman" w:hAnsi="Segoe UI" w:cs="Segoe UI"/>
          <w:kern w:val="0"/>
          <w:sz w:val="21"/>
          <w:szCs w:val="21"/>
          <w:lang w:eastAsia="en-AU"/>
          <w14:ligatures w14:val="none"/>
        </w:rPr>
        <w:t xml:space="preserve"> (n.d.). </w:t>
      </w:r>
      <w:r w:rsidRPr="007B4DD3">
        <w:rPr>
          <w:rFonts w:ascii="Segoe UI" w:eastAsia="Times New Roman" w:hAnsi="Segoe UI" w:cs="Segoe UI"/>
          <w:i/>
          <w:iCs/>
          <w:kern w:val="0"/>
          <w:sz w:val="21"/>
          <w:szCs w:val="21"/>
          <w:lang w:eastAsia="en-AU"/>
          <w14:ligatures w14:val="none"/>
        </w:rPr>
        <w:t>Bible Gateway</w:t>
      </w:r>
      <w:r w:rsidRPr="007B4DD3">
        <w:rPr>
          <w:rFonts w:ascii="Segoe UI" w:eastAsia="Times New Roman" w:hAnsi="Segoe UI" w:cs="Segoe UI"/>
          <w:kern w:val="0"/>
          <w:sz w:val="21"/>
          <w:szCs w:val="21"/>
          <w:lang w:eastAsia="en-AU"/>
          <w14:ligatures w14:val="none"/>
        </w:rPr>
        <w:t>. https://www.biblegateway.com/passage/?search=Luke%2024%3A13-35&amp;version=NRSVCE</w:t>
      </w:r>
    </w:p>
    <w:p w14:paraId="29EC0772" w14:textId="77777777" w:rsidR="00AD2932" w:rsidRDefault="00AD2932" w:rsidP="00271285">
      <w:pPr>
        <w:spacing w:after="0" w:line="240" w:lineRule="auto"/>
        <w:textAlignment w:val="baseline"/>
        <w:rPr>
          <w:b/>
          <w:bCs/>
          <w:i/>
          <w:iCs/>
          <w:kern w:val="0"/>
          <w:sz w:val="28"/>
          <w:szCs w:val="28"/>
          <w:u w:val="single"/>
          <w:lang w:eastAsia="en-AU"/>
          <w14:ligatures w14:val="none"/>
        </w:rPr>
      </w:pPr>
    </w:p>
    <w:p w14:paraId="0B75246D"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94021EF"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7985DE76"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632AD0FA"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20DE7281"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4DAD060E"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59B58E15"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3C39391D"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ACC5671"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5AE42C74"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C04B6A5"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4C8F3B8A"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50D5FB79"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46B1DDC3"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6ECDDE27"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5B369823"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769ECF22"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6EB20768"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4075059B"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021B8AD"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A94C0F1"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AC511F1"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6F643E31"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C10F05C" w14:textId="2E53BBD1" w:rsidR="00271285" w:rsidRDefault="00FE24D2" w:rsidP="00271285">
      <w:pPr>
        <w:spacing w:after="0" w:line="240" w:lineRule="auto"/>
        <w:textAlignment w:val="baseline"/>
        <w:rPr>
          <w:b/>
          <w:bCs/>
          <w:i/>
          <w:iCs/>
          <w:kern w:val="0"/>
          <w:sz w:val="28"/>
          <w:szCs w:val="28"/>
          <w:u w:val="single"/>
          <w:lang w:eastAsia="en-AU"/>
          <w14:ligatures w14:val="none"/>
        </w:rPr>
      </w:pPr>
      <w:r w:rsidRPr="00463D67">
        <w:rPr>
          <w:rStyle w:val="Heading1Char"/>
        </w:rPr>
        <w:lastRenderedPageBreak/>
        <w:t>Appendix 1:</w:t>
      </w:r>
      <w:r>
        <w:rPr>
          <w:b/>
          <w:bCs/>
          <w:i/>
          <w:iCs/>
          <w:kern w:val="0"/>
          <w:sz w:val="28"/>
          <w:szCs w:val="28"/>
          <w:u w:val="single"/>
          <w:lang w:eastAsia="en-AU"/>
          <w14:ligatures w14:val="none"/>
        </w:rPr>
        <w:t xml:space="preserve"> </w:t>
      </w:r>
      <w:r w:rsidR="008603CC" w:rsidRPr="008603CC">
        <w:rPr>
          <w:b/>
          <w:bCs/>
          <w:i/>
          <w:iCs/>
          <w:kern w:val="0"/>
          <w:sz w:val="28"/>
          <w:szCs w:val="28"/>
          <w:lang w:eastAsia="en-AU"/>
          <w14:ligatures w14:val="none"/>
        </w:rPr>
        <w:t>Generated using CoPilot</w:t>
      </w:r>
    </w:p>
    <w:p w14:paraId="6013A6FC"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6E99325" w14:textId="77777777" w:rsidR="008603CC" w:rsidRPr="008603CC" w:rsidRDefault="008603CC" w:rsidP="008603CC">
      <w:pPr>
        <w:spacing w:before="100" w:beforeAutospacing="1" w:after="100" w:afterAutospacing="1" w:line="300" w:lineRule="atLeast"/>
        <w:outlineLvl w:val="0"/>
        <w:rPr>
          <w:rFonts w:ascii="Segoe UI" w:eastAsia="Times New Roman" w:hAnsi="Segoe UI" w:cs="Segoe UI"/>
          <w:b/>
          <w:bCs/>
          <w:kern w:val="36"/>
          <w:sz w:val="48"/>
          <w:szCs w:val="48"/>
          <w:lang w:eastAsia="en-AU"/>
          <w14:ligatures w14:val="none"/>
        </w:rPr>
      </w:pPr>
      <w:r w:rsidRPr="008603CC">
        <w:rPr>
          <w:rFonts w:ascii="Segoe UI" w:eastAsia="Times New Roman" w:hAnsi="Segoe UI" w:cs="Segoe UI"/>
          <w:b/>
          <w:bCs/>
          <w:kern w:val="36"/>
          <w:sz w:val="48"/>
          <w:szCs w:val="48"/>
          <w:lang w:eastAsia="en-AU"/>
          <w14:ligatures w14:val="none"/>
        </w:rPr>
        <w:t xml:space="preserve">How </w:t>
      </w:r>
      <w:r w:rsidRPr="008603CC">
        <w:rPr>
          <w:rFonts w:ascii="Segoe UI" w:eastAsia="Times New Roman" w:hAnsi="Segoe UI" w:cs="Segoe UI"/>
          <w:b/>
          <w:bCs/>
          <w:i/>
          <w:iCs/>
          <w:kern w:val="36"/>
          <w:sz w:val="48"/>
          <w:szCs w:val="48"/>
          <w:lang w:eastAsia="en-AU"/>
          <w14:ligatures w14:val="none"/>
        </w:rPr>
        <w:t>Drawing New Maps of Hope</w:t>
      </w:r>
      <w:r w:rsidRPr="008603CC">
        <w:rPr>
          <w:rFonts w:ascii="Segoe UI" w:eastAsia="Times New Roman" w:hAnsi="Segoe UI" w:cs="Segoe UI"/>
          <w:b/>
          <w:bCs/>
          <w:kern w:val="36"/>
          <w:sz w:val="48"/>
          <w:szCs w:val="48"/>
          <w:lang w:eastAsia="en-AU"/>
          <w14:ligatures w14:val="none"/>
        </w:rPr>
        <w:t xml:space="preserve"> Connects Education to Mission and Vocation</w:t>
      </w:r>
    </w:p>
    <w:p w14:paraId="19BEBFFF"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The Apostolic Letter </w:t>
      </w:r>
      <w:r w:rsidRPr="008603CC">
        <w:rPr>
          <w:rFonts w:ascii="Segoe UI" w:eastAsia="Times New Roman" w:hAnsi="Segoe UI" w:cs="Segoe UI"/>
          <w:i/>
          <w:iCs/>
          <w:kern w:val="0"/>
          <w:sz w:val="21"/>
          <w:szCs w:val="21"/>
          <w:lang w:eastAsia="en-AU"/>
          <w14:ligatures w14:val="none"/>
        </w:rPr>
        <w:t>Drawing New Maps of Hope</w:t>
      </w:r>
      <w:r w:rsidRPr="008603CC">
        <w:rPr>
          <w:rFonts w:ascii="Segoe UI" w:eastAsia="Times New Roman" w:hAnsi="Segoe UI" w:cs="Segoe UI"/>
          <w:kern w:val="0"/>
          <w:sz w:val="21"/>
          <w:szCs w:val="21"/>
          <w:lang w:eastAsia="en-AU"/>
          <w14:ligatures w14:val="none"/>
        </w:rPr>
        <w:t xml:space="preserve"> strongly re</w:t>
      </w:r>
      <w:r w:rsidRPr="008603CC">
        <w:rPr>
          <w:rFonts w:ascii="Segoe UI" w:eastAsia="Times New Roman" w:hAnsi="Segoe UI" w:cs="Segoe UI"/>
          <w:kern w:val="0"/>
          <w:sz w:val="21"/>
          <w:szCs w:val="21"/>
          <w:lang w:eastAsia="en-AU"/>
          <w14:ligatures w14:val="none"/>
        </w:rPr>
        <w:noBreakHyphen/>
        <w:t xml:space="preserve">affirms that </w:t>
      </w:r>
      <w:r w:rsidRPr="008603CC">
        <w:rPr>
          <w:rFonts w:ascii="Segoe UI" w:eastAsia="Times New Roman" w:hAnsi="Segoe UI" w:cs="Segoe UI"/>
          <w:b/>
          <w:bCs/>
          <w:kern w:val="0"/>
          <w:sz w:val="21"/>
          <w:szCs w:val="21"/>
          <w:lang w:eastAsia="en-AU"/>
          <w14:ligatures w14:val="none"/>
        </w:rPr>
        <w:t>education is one of the Church’s primary ways of living out its mission</w:t>
      </w:r>
      <w:r w:rsidRPr="008603CC">
        <w:rPr>
          <w:rFonts w:ascii="Segoe UI" w:eastAsia="Times New Roman" w:hAnsi="Segoe UI" w:cs="Segoe UI"/>
          <w:kern w:val="0"/>
          <w:sz w:val="21"/>
          <w:szCs w:val="21"/>
          <w:lang w:eastAsia="en-AU"/>
          <w14:ligatures w14:val="none"/>
        </w:rPr>
        <w:t xml:space="preserve"> and that educators themselves have a </w:t>
      </w:r>
      <w:r w:rsidRPr="008603CC">
        <w:rPr>
          <w:rFonts w:ascii="Segoe UI" w:eastAsia="Times New Roman" w:hAnsi="Segoe UI" w:cs="Segoe UI"/>
          <w:b/>
          <w:bCs/>
          <w:kern w:val="0"/>
          <w:sz w:val="21"/>
          <w:szCs w:val="21"/>
          <w:lang w:eastAsia="en-AU"/>
          <w14:ligatures w14:val="none"/>
        </w:rPr>
        <w:t>vocation</w:t>
      </w:r>
      <w:r w:rsidRPr="008603CC">
        <w:rPr>
          <w:rFonts w:ascii="Segoe UI" w:eastAsia="Times New Roman" w:hAnsi="Segoe UI" w:cs="Segoe UI"/>
          <w:kern w:val="0"/>
          <w:sz w:val="21"/>
          <w:szCs w:val="21"/>
          <w:lang w:eastAsia="en-AU"/>
          <w14:ligatures w14:val="none"/>
        </w:rPr>
        <w:t>—a call—to form hearts, minds, and communities in the light of the Gospel.</w:t>
      </w:r>
    </w:p>
    <w:p w14:paraId="45D84D0A"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Here are the key connections:</w:t>
      </w:r>
    </w:p>
    <w:p w14:paraId="16104357" w14:textId="77777777" w:rsidR="008603CC" w:rsidRPr="008603CC" w:rsidRDefault="00000000" w:rsidP="008603CC">
      <w:pPr>
        <w:spacing w:after="0"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pict w14:anchorId="79F2B5E9">
          <v:rect id="_x0000_i1025" style="width:0;height:1.5pt" o:hralign="center" o:hrstd="t" o:hr="t" fillcolor="#a0a0a0" stroked="f"/>
        </w:pict>
      </w:r>
    </w:p>
    <w:p w14:paraId="08F417C2" w14:textId="77777777" w:rsidR="008603CC" w:rsidRPr="008603CC" w:rsidRDefault="008603CC" w:rsidP="008603CC">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603CC">
        <w:rPr>
          <w:rFonts w:ascii="Segoe UI" w:eastAsia="Times New Roman" w:hAnsi="Segoe UI" w:cs="Segoe UI"/>
          <w:b/>
          <w:bCs/>
          <w:kern w:val="0"/>
          <w:sz w:val="36"/>
          <w:szCs w:val="36"/>
          <w:lang w:eastAsia="en-AU"/>
          <w14:ligatures w14:val="none"/>
        </w:rPr>
        <w:t xml:space="preserve">1. Education forms “the very fabric of evangelisation” — education </w:t>
      </w:r>
      <w:r w:rsidRPr="008603CC">
        <w:rPr>
          <w:rFonts w:ascii="Segoe UI" w:eastAsia="Times New Roman" w:hAnsi="Segoe UI" w:cs="Segoe UI"/>
          <w:b/>
          <w:bCs/>
          <w:i/>
          <w:iCs/>
          <w:kern w:val="0"/>
          <w:sz w:val="36"/>
          <w:szCs w:val="36"/>
          <w:lang w:eastAsia="en-AU"/>
          <w14:ligatures w14:val="none"/>
        </w:rPr>
        <w:t>is</w:t>
      </w:r>
      <w:r w:rsidRPr="008603CC">
        <w:rPr>
          <w:rFonts w:ascii="Segoe UI" w:eastAsia="Times New Roman" w:hAnsi="Segoe UI" w:cs="Segoe UI"/>
          <w:b/>
          <w:bCs/>
          <w:kern w:val="0"/>
          <w:sz w:val="36"/>
          <w:szCs w:val="36"/>
          <w:lang w:eastAsia="en-AU"/>
          <w14:ligatures w14:val="none"/>
        </w:rPr>
        <w:t xml:space="preserve"> mission</w:t>
      </w:r>
    </w:p>
    <w:p w14:paraId="174014F7"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The document explicitly states that education is not an optional or secondary activity but </w:t>
      </w:r>
      <w:r w:rsidRPr="008603CC">
        <w:rPr>
          <w:rFonts w:ascii="Segoe UI" w:eastAsia="Times New Roman" w:hAnsi="Segoe UI" w:cs="Segoe UI"/>
          <w:b/>
          <w:bCs/>
          <w:kern w:val="0"/>
          <w:sz w:val="21"/>
          <w:szCs w:val="21"/>
          <w:lang w:eastAsia="en-AU"/>
          <w14:ligatures w14:val="none"/>
        </w:rPr>
        <w:t>“forms the very fabric of evangelization… the Gospel becomes an educational gesture, a relationship, a culture.”</w:t>
      </w:r>
      <w:r w:rsidRPr="008603CC">
        <w:rPr>
          <w:rFonts w:ascii="Segoe UI" w:eastAsia="Times New Roman" w:hAnsi="Segoe UI" w:cs="Segoe UI"/>
          <w:kern w:val="0"/>
          <w:sz w:val="21"/>
          <w:szCs w:val="21"/>
          <w:lang w:eastAsia="en-AU"/>
          <w14:ligatures w14:val="none"/>
        </w:rPr>
        <w:t xml:space="preserve"> </w:t>
      </w:r>
      <w:hyperlink r:id="rId13" w:history="1">
        <w:r w:rsidRPr="008603CC">
          <w:rPr>
            <w:rFonts w:ascii="Segoe UI" w:eastAsia="Times New Roman" w:hAnsi="Segoe UI" w:cs="Segoe UI"/>
            <w:color w:val="464FEB"/>
            <w:kern w:val="0"/>
            <w:sz w:val="21"/>
            <w:szCs w:val="21"/>
            <w:lang w:eastAsia="en-AU"/>
            <w14:ligatures w14:val="none"/>
          </w:rPr>
          <w:t>[catholicculture.org]</w:t>
        </w:r>
      </w:hyperlink>
    </w:p>
    <w:p w14:paraId="10711702"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This means:</w:t>
      </w:r>
    </w:p>
    <w:p w14:paraId="5D8C61F2" w14:textId="77777777" w:rsidR="008603CC" w:rsidRPr="008603CC" w:rsidRDefault="008603CC" w:rsidP="008603CC">
      <w:pPr>
        <w:numPr>
          <w:ilvl w:val="0"/>
          <w:numId w:val="3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Education is itself an act of proclaiming the Good News.</w:t>
      </w:r>
    </w:p>
    <w:p w14:paraId="6D965FEC" w14:textId="77777777" w:rsidR="008603CC" w:rsidRPr="008603CC" w:rsidRDefault="008603CC" w:rsidP="008603CC">
      <w:pPr>
        <w:numPr>
          <w:ilvl w:val="0"/>
          <w:numId w:val="3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Every classroom, interaction, or teaching moment is a place where the Gospel can take on flesh.</w:t>
      </w:r>
    </w:p>
    <w:p w14:paraId="2DAB473C" w14:textId="346C4684" w:rsidR="008603CC" w:rsidRPr="008603CC" w:rsidRDefault="008603CC" w:rsidP="008603CC">
      <w:pPr>
        <w:numPr>
          <w:ilvl w:val="0"/>
          <w:numId w:val="37"/>
        </w:numPr>
        <w:spacing w:before="100" w:beforeAutospacing="1" w:after="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Mission is lived </w:t>
      </w:r>
      <w:r w:rsidRPr="008603CC">
        <w:rPr>
          <w:rFonts w:ascii="Segoe UI" w:eastAsia="Times New Roman" w:hAnsi="Segoe UI" w:cs="Segoe UI"/>
          <w:i/>
          <w:iCs/>
          <w:kern w:val="0"/>
          <w:sz w:val="21"/>
          <w:szCs w:val="21"/>
          <w:lang w:eastAsia="en-AU"/>
          <w14:ligatures w14:val="none"/>
        </w:rPr>
        <w:t>through</w:t>
      </w:r>
      <w:r w:rsidRPr="008603CC">
        <w:rPr>
          <w:rFonts w:ascii="Segoe UI" w:eastAsia="Times New Roman" w:hAnsi="Segoe UI" w:cs="Segoe UI"/>
          <w:kern w:val="0"/>
          <w:sz w:val="21"/>
          <w:szCs w:val="21"/>
          <w:lang w:eastAsia="en-AU"/>
          <w14:ligatures w14:val="none"/>
        </w:rPr>
        <w:t xml:space="preserve"> education: through presence, relationships, justice, encouragement, and accompaniment.</w:t>
      </w:r>
    </w:p>
    <w:p w14:paraId="1ED8839E" w14:textId="77777777" w:rsidR="008603CC" w:rsidRPr="008603CC" w:rsidRDefault="008603CC" w:rsidP="008603CC">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603CC">
        <w:rPr>
          <w:rFonts w:ascii="Segoe UI" w:eastAsia="Times New Roman" w:hAnsi="Segoe UI" w:cs="Segoe UI"/>
          <w:b/>
          <w:bCs/>
          <w:kern w:val="0"/>
          <w:sz w:val="36"/>
          <w:szCs w:val="36"/>
          <w:lang w:eastAsia="en-AU"/>
          <w14:ligatures w14:val="none"/>
        </w:rPr>
        <w:t xml:space="preserve">2. Education is a </w:t>
      </w:r>
      <w:r w:rsidRPr="008603CC">
        <w:rPr>
          <w:rFonts w:ascii="Segoe UI" w:eastAsia="Times New Roman" w:hAnsi="Segoe UI" w:cs="Segoe UI"/>
          <w:b/>
          <w:bCs/>
          <w:i/>
          <w:iCs/>
          <w:kern w:val="0"/>
          <w:sz w:val="36"/>
          <w:szCs w:val="36"/>
          <w:lang w:eastAsia="en-AU"/>
          <w14:ligatures w14:val="none"/>
        </w:rPr>
        <w:t>collective vocation</w:t>
      </w:r>
      <w:r w:rsidRPr="008603CC">
        <w:rPr>
          <w:rFonts w:ascii="Segoe UI" w:eastAsia="Times New Roman" w:hAnsi="Segoe UI" w:cs="Segoe UI"/>
          <w:b/>
          <w:bCs/>
          <w:kern w:val="0"/>
          <w:sz w:val="36"/>
          <w:szCs w:val="36"/>
          <w:lang w:eastAsia="en-AU"/>
          <w14:ligatures w14:val="none"/>
        </w:rPr>
        <w:t>: “No one educates alone.”</w:t>
      </w:r>
    </w:p>
    <w:p w14:paraId="733E0E6D"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The letter emphasises that educational communities—teachers, students, leaders, families—share a </w:t>
      </w:r>
      <w:r w:rsidRPr="008603CC">
        <w:rPr>
          <w:rFonts w:ascii="Segoe UI" w:eastAsia="Times New Roman" w:hAnsi="Segoe UI" w:cs="Segoe UI"/>
          <w:b/>
          <w:bCs/>
          <w:kern w:val="0"/>
          <w:sz w:val="21"/>
          <w:szCs w:val="21"/>
          <w:lang w:eastAsia="en-AU"/>
          <w14:ligatures w14:val="none"/>
        </w:rPr>
        <w:t>common vocational responsibility</w:t>
      </w:r>
      <w:r w:rsidRPr="008603CC">
        <w:rPr>
          <w:rFonts w:ascii="Segoe UI" w:eastAsia="Times New Roman" w:hAnsi="Segoe UI" w:cs="Segoe UI"/>
          <w:kern w:val="0"/>
          <w:sz w:val="21"/>
          <w:szCs w:val="21"/>
          <w:lang w:eastAsia="en-AU"/>
          <w14:ligatures w14:val="none"/>
        </w:rPr>
        <w:t xml:space="preserve">: </w:t>
      </w:r>
      <w:hyperlink r:id="rId14" w:history="1">
        <w:r w:rsidRPr="008603CC">
          <w:rPr>
            <w:rFonts w:ascii="Segoe UI" w:eastAsia="Times New Roman" w:hAnsi="Segoe UI" w:cs="Segoe UI"/>
            <w:color w:val="464FEB"/>
            <w:kern w:val="0"/>
            <w:sz w:val="21"/>
            <w:szCs w:val="21"/>
            <w:lang w:eastAsia="en-AU"/>
            <w14:ligatures w14:val="none"/>
          </w:rPr>
          <w:t>[vaticannews.va]</w:t>
        </w:r>
      </w:hyperlink>
    </w:p>
    <w:p w14:paraId="2EBC571F" w14:textId="77777777" w:rsidR="008603CC" w:rsidRPr="008603CC" w:rsidRDefault="008603CC" w:rsidP="008603CC">
      <w:pPr>
        <w:numPr>
          <w:ilvl w:val="0"/>
          <w:numId w:val="38"/>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Education is never a solo activity.</w:t>
      </w:r>
    </w:p>
    <w:p w14:paraId="0A670CEB" w14:textId="77777777" w:rsidR="008603CC" w:rsidRPr="008603CC" w:rsidRDefault="008603CC" w:rsidP="008603CC">
      <w:pPr>
        <w:numPr>
          <w:ilvl w:val="0"/>
          <w:numId w:val="38"/>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Christian educators are called into a community that forms and nurtures others.</w:t>
      </w:r>
    </w:p>
    <w:p w14:paraId="2E673FE1" w14:textId="77777777" w:rsidR="008603CC" w:rsidRPr="008603CC" w:rsidRDefault="008603CC" w:rsidP="008603CC">
      <w:pPr>
        <w:numPr>
          <w:ilvl w:val="0"/>
          <w:numId w:val="38"/>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This shared labour is part of the Church’s mission to offer hope, meaning, and human dignity to the world.</w:t>
      </w:r>
    </w:p>
    <w:p w14:paraId="0D8BEA6D" w14:textId="305508F7" w:rsidR="008603CC" w:rsidRPr="008603CC" w:rsidRDefault="008603CC" w:rsidP="008603CC">
      <w:pPr>
        <w:spacing w:after="0" w:line="300" w:lineRule="atLeast"/>
        <w:rPr>
          <w:rFonts w:ascii="Segoe UI" w:eastAsia="Times New Roman" w:hAnsi="Segoe UI" w:cs="Segoe UI"/>
          <w:kern w:val="0"/>
          <w:sz w:val="21"/>
          <w:szCs w:val="21"/>
          <w:lang w:eastAsia="en-AU"/>
          <w14:ligatures w14:val="none"/>
        </w:rPr>
      </w:pPr>
    </w:p>
    <w:p w14:paraId="4BAD02FB" w14:textId="77777777" w:rsidR="008603CC" w:rsidRPr="008603CC" w:rsidRDefault="008603CC" w:rsidP="008603CC">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603CC">
        <w:rPr>
          <w:rFonts w:ascii="Segoe UI" w:eastAsia="Times New Roman" w:hAnsi="Segoe UI" w:cs="Segoe UI"/>
          <w:b/>
          <w:bCs/>
          <w:kern w:val="0"/>
          <w:sz w:val="36"/>
          <w:szCs w:val="36"/>
          <w:lang w:eastAsia="en-AU"/>
          <w14:ligatures w14:val="none"/>
        </w:rPr>
        <w:t>3. Educators have a personal vocation to form the whole person</w:t>
      </w:r>
    </w:p>
    <w:p w14:paraId="4758378B"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The letter repeatedly describes education as shaping </w:t>
      </w:r>
      <w:r w:rsidRPr="008603CC">
        <w:rPr>
          <w:rFonts w:ascii="Segoe UI" w:eastAsia="Times New Roman" w:hAnsi="Segoe UI" w:cs="Segoe UI"/>
          <w:b/>
          <w:bCs/>
          <w:kern w:val="0"/>
          <w:sz w:val="21"/>
          <w:szCs w:val="21"/>
          <w:lang w:eastAsia="en-AU"/>
          <w14:ligatures w14:val="none"/>
        </w:rPr>
        <w:t>the whole human person</w:t>
      </w:r>
      <w:r w:rsidRPr="008603CC">
        <w:rPr>
          <w:rFonts w:ascii="Segoe UI" w:eastAsia="Times New Roman" w:hAnsi="Segoe UI" w:cs="Segoe UI"/>
          <w:kern w:val="0"/>
          <w:sz w:val="21"/>
          <w:szCs w:val="21"/>
          <w:lang w:eastAsia="en-AU"/>
          <w14:ligatures w14:val="none"/>
        </w:rPr>
        <w:t>—mind, heart, conscience, and character.</w:t>
      </w:r>
      <w:r w:rsidRPr="008603CC">
        <w:rPr>
          <w:rFonts w:ascii="Segoe UI" w:eastAsia="Times New Roman" w:hAnsi="Segoe UI" w:cs="Segoe UI"/>
          <w:kern w:val="0"/>
          <w:sz w:val="21"/>
          <w:szCs w:val="21"/>
          <w:lang w:eastAsia="en-AU"/>
          <w14:ligatures w14:val="none"/>
        </w:rPr>
        <w:br/>
      </w:r>
      <w:hyperlink r:id="rId15" w:history="1">
        <w:r w:rsidRPr="008603CC">
          <w:rPr>
            <w:rFonts w:ascii="Segoe UI" w:eastAsia="Times New Roman" w:hAnsi="Segoe UI" w:cs="Segoe UI"/>
            <w:color w:val="464FEB"/>
            <w:kern w:val="0"/>
            <w:sz w:val="21"/>
            <w:szCs w:val="21"/>
            <w:lang w:eastAsia="en-AU"/>
            <w14:ligatures w14:val="none"/>
          </w:rPr>
          <w:t>[usccb.org]</w:t>
        </w:r>
      </w:hyperlink>
    </w:p>
    <w:p w14:paraId="1E57999A"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It calls educators to:</w:t>
      </w:r>
    </w:p>
    <w:p w14:paraId="21AC7513" w14:textId="77777777" w:rsidR="008603CC" w:rsidRPr="008603CC" w:rsidRDefault="008603CC" w:rsidP="008603CC">
      <w:pPr>
        <w:numPr>
          <w:ilvl w:val="0"/>
          <w:numId w:val="3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unite faith and reason,</w:t>
      </w:r>
    </w:p>
    <w:p w14:paraId="7014225B" w14:textId="77777777" w:rsidR="008603CC" w:rsidRPr="008603CC" w:rsidRDefault="008603CC" w:rsidP="008603CC">
      <w:pPr>
        <w:numPr>
          <w:ilvl w:val="0"/>
          <w:numId w:val="3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accompany young people through confusion and searching,</w:t>
      </w:r>
    </w:p>
    <w:p w14:paraId="4F76EFB3" w14:textId="77777777" w:rsidR="008603CC" w:rsidRPr="008603CC" w:rsidRDefault="008603CC" w:rsidP="008603CC">
      <w:pPr>
        <w:numPr>
          <w:ilvl w:val="0"/>
          <w:numId w:val="3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help them discover meaning and purpose,</w:t>
      </w:r>
    </w:p>
    <w:p w14:paraId="20D67C92" w14:textId="77777777" w:rsidR="008603CC" w:rsidRPr="008603CC" w:rsidRDefault="008603CC" w:rsidP="008603CC">
      <w:pPr>
        <w:numPr>
          <w:ilvl w:val="0"/>
          <w:numId w:val="39"/>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be witnesses of hope in a fragmented world.</w:t>
      </w:r>
    </w:p>
    <w:p w14:paraId="432DA4FD" w14:textId="77777777" w:rsidR="008603CC" w:rsidRPr="008603CC" w:rsidRDefault="00000000" w:rsidP="008603CC">
      <w:pPr>
        <w:spacing w:after="0"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pict w14:anchorId="06769B89">
          <v:rect id="_x0000_i1026" style="width:0;height:1.5pt" o:hralign="center" o:hrstd="t" o:hr="t" fillcolor="#a0a0a0" stroked="f"/>
        </w:pict>
      </w:r>
    </w:p>
    <w:p w14:paraId="491F6204" w14:textId="77777777" w:rsidR="008603CC" w:rsidRPr="008603CC" w:rsidRDefault="008603CC" w:rsidP="008603CC">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603CC">
        <w:rPr>
          <w:rFonts w:ascii="Segoe UI" w:eastAsia="Times New Roman" w:hAnsi="Segoe UI" w:cs="Segoe UI"/>
          <w:b/>
          <w:bCs/>
          <w:kern w:val="0"/>
          <w:sz w:val="36"/>
          <w:szCs w:val="36"/>
          <w:lang w:eastAsia="en-AU"/>
          <w14:ligatures w14:val="none"/>
        </w:rPr>
        <w:t>4. Education must respond with hope, creativity, and bridge</w:t>
      </w:r>
      <w:r w:rsidRPr="008603CC">
        <w:rPr>
          <w:rFonts w:ascii="Segoe UI" w:eastAsia="Times New Roman" w:hAnsi="Segoe UI" w:cs="Segoe UI"/>
          <w:b/>
          <w:bCs/>
          <w:kern w:val="0"/>
          <w:sz w:val="36"/>
          <w:szCs w:val="36"/>
          <w:lang w:eastAsia="en-AU"/>
          <w14:ligatures w14:val="none"/>
        </w:rPr>
        <w:noBreakHyphen/>
        <w:t>building</w:t>
      </w:r>
    </w:p>
    <w:p w14:paraId="540000B4"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The letter insists that in today’s “fragmented, digitalised” landscape, Christian education must not retreat but be </w:t>
      </w:r>
      <w:r w:rsidRPr="008603CC">
        <w:rPr>
          <w:rFonts w:ascii="Segoe UI" w:eastAsia="Times New Roman" w:hAnsi="Segoe UI" w:cs="Segoe UI"/>
          <w:b/>
          <w:bCs/>
          <w:kern w:val="0"/>
          <w:sz w:val="21"/>
          <w:szCs w:val="21"/>
          <w:lang w:eastAsia="en-AU"/>
          <w14:ligatures w14:val="none"/>
        </w:rPr>
        <w:t>revitalised</w:t>
      </w:r>
      <w:r w:rsidRPr="008603CC">
        <w:rPr>
          <w:rFonts w:ascii="Segoe UI" w:eastAsia="Times New Roman" w:hAnsi="Segoe UI" w:cs="Segoe UI"/>
          <w:kern w:val="0"/>
          <w:sz w:val="21"/>
          <w:szCs w:val="21"/>
          <w:lang w:eastAsia="en-AU"/>
          <w14:ligatures w14:val="none"/>
        </w:rPr>
        <w:t>—</w:t>
      </w:r>
      <w:r w:rsidRPr="008603CC">
        <w:rPr>
          <w:rFonts w:ascii="Segoe UI" w:eastAsia="Times New Roman" w:hAnsi="Segoe UI" w:cs="Segoe UI"/>
          <w:kern w:val="0"/>
          <w:sz w:val="21"/>
          <w:szCs w:val="21"/>
          <w:lang w:eastAsia="en-AU"/>
          <w14:ligatures w14:val="none"/>
        </w:rPr>
        <w:br/>
      </w:r>
      <w:r w:rsidRPr="008603CC">
        <w:rPr>
          <w:rFonts w:ascii="Segoe UI" w:eastAsia="Times New Roman" w:hAnsi="Segoe UI" w:cs="Segoe UI"/>
          <w:b/>
          <w:bCs/>
          <w:kern w:val="0"/>
          <w:sz w:val="21"/>
          <w:szCs w:val="21"/>
          <w:lang w:eastAsia="en-AU"/>
          <w14:ligatures w14:val="none"/>
        </w:rPr>
        <w:t>building bridges, opening new possibilities, and responding creatively.</w:t>
      </w:r>
      <w:r w:rsidRPr="008603CC">
        <w:rPr>
          <w:rFonts w:ascii="Segoe UI" w:eastAsia="Times New Roman" w:hAnsi="Segoe UI" w:cs="Segoe UI"/>
          <w:kern w:val="0"/>
          <w:sz w:val="21"/>
          <w:szCs w:val="21"/>
          <w:lang w:eastAsia="en-AU"/>
          <w14:ligatures w14:val="none"/>
        </w:rPr>
        <w:t xml:space="preserve"> </w:t>
      </w:r>
      <w:hyperlink r:id="rId16" w:history="1">
        <w:r w:rsidRPr="008603CC">
          <w:rPr>
            <w:rFonts w:ascii="Segoe UI" w:eastAsia="Times New Roman" w:hAnsi="Segoe UI" w:cs="Segoe UI"/>
            <w:color w:val="464FEB"/>
            <w:kern w:val="0"/>
            <w:sz w:val="21"/>
            <w:szCs w:val="21"/>
            <w:lang w:eastAsia="en-AU"/>
            <w14:ligatures w14:val="none"/>
          </w:rPr>
          <w:t>[catholicculture.org]</w:t>
        </w:r>
      </w:hyperlink>
    </w:p>
    <w:p w14:paraId="1F27DDA6"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This connects with:</w:t>
      </w:r>
    </w:p>
    <w:p w14:paraId="576EDE21" w14:textId="77777777" w:rsidR="008603CC" w:rsidRPr="008603CC" w:rsidRDefault="008603CC" w:rsidP="008603CC">
      <w:pPr>
        <w:numPr>
          <w:ilvl w:val="0"/>
          <w:numId w:val="4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Moana metaphor (the call beyond the reef),</w:t>
      </w:r>
    </w:p>
    <w:p w14:paraId="534C7400" w14:textId="77777777" w:rsidR="008603CC" w:rsidRPr="008603CC" w:rsidRDefault="008603CC" w:rsidP="008603CC">
      <w:pPr>
        <w:numPr>
          <w:ilvl w:val="0"/>
          <w:numId w:val="4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St Patrick’s courage and missionary movement,</w:t>
      </w:r>
    </w:p>
    <w:p w14:paraId="370AFFF0" w14:textId="77777777" w:rsidR="008603CC" w:rsidRPr="008603CC" w:rsidRDefault="008603CC" w:rsidP="008603CC">
      <w:pPr>
        <w:numPr>
          <w:ilvl w:val="0"/>
          <w:numId w:val="40"/>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Emmaus movements (walking with, listening, formation, being sent forth).</w:t>
      </w:r>
    </w:p>
    <w:p w14:paraId="3C096F28"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Mission and vocation are about responding to </w:t>
      </w:r>
      <w:r w:rsidRPr="008603CC">
        <w:rPr>
          <w:rFonts w:ascii="Segoe UI" w:eastAsia="Times New Roman" w:hAnsi="Segoe UI" w:cs="Segoe UI"/>
          <w:i/>
          <w:iCs/>
          <w:kern w:val="0"/>
          <w:sz w:val="21"/>
          <w:szCs w:val="21"/>
          <w:lang w:eastAsia="en-AU"/>
          <w14:ligatures w14:val="none"/>
        </w:rPr>
        <w:t>the needs of this moment</w:t>
      </w:r>
      <w:r w:rsidRPr="008603CC">
        <w:rPr>
          <w:rFonts w:ascii="Segoe UI" w:eastAsia="Times New Roman" w:hAnsi="Segoe UI" w:cs="Segoe UI"/>
          <w:kern w:val="0"/>
          <w:sz w:val="21"/>
          <w:szCs w:val="21"/>
          <w:lang w:eastAsia="en-AU"/>
          <w14:ligatures w14:val="none"/>
        </w:rPr>
        <w:t xml:space="preserve"> with imagination, compassion, and Gospel hope.</w:t>
      </w:r>
    </w:p>
    <w:p w14:paraId="50FA2A9F" w14:textId="77777777" w:rsidR="008603CC" w:rsidRPr="008603CC" w:rsidRDefault="00000000" w:rsidP="008603CC">
      <w:pPr>
        <w:spacing w:after="0"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pict w14:anchorId="0F399976">
          <v:rect id="_x0000_i1027" style="width:0;height:1.5pt" o:hralign="center" o:hrstd="t" o:hr="t" fillcolor="#a0a0a0" stroked="f"/>
        </w:pict>
      </w:r>
    </w:p>
    <w:p w14:paraId="2841EE7B" w14:textId="77777777" w:rsidR="008603CC" w:rsidRPr="008603CC" w:rsidRDefault="008603CC" w:rsidP="008603CC">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603CC">
        <w:rPr>
          <w:rFonts w:ascii="Segoe UI" w:eastAsia="Times New Roman" w:hAnsi="Segoe UI" w:cs="Segoe UI"/>
          <w:b/>
          <w:bCs/>
          <w:kern w:val="0"/>
          <w:sz w:val="36"/>
          <w:szCs w:val="36"/>
          <w:lang w:eastAsia="en-AU"/>
          <w14:ligatures w14:val="none"/>
        </w:rPr>
        <w:t>5. Education is a work of accompaniment—central to the Church’s mission</w:t>
      </w:r>
    </w:p>
    <w:p w14:paraId="04669A90"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lastRenderedPageBreak/>
        <w:t>The letter highlights that education is relational and grounded in authentic encounter — echoing the Emmaus pattern.</w:t>
      </w:r>
      <w:r w:rsidRPr="008603CC">
        <w:rPr>
          <w:rFonts w:ascii="Segoe UI" w:eastAsia="Times New Roman" w:hAnsi="Segoe UI" w:cs="Segoe UI"/>
          <w:kern w:val="0"/>
          <w:sz w:val="21"/>
          <w:szCs w:val="21"/>
          <w:lang w:eastAsia="en-AU"/>
          <w14:ligatures w14:val="none"/>
        </w:rPr>
        <w:br/>
        <w:t>It calls education:</w:t>
      </w:r>
    </w:p>
    <w:p w14:paraId="6F442A6D" w14:textId="77777777" w:rsidR="008603CC" w:rsidRPr="008603CC" w:rsidRDefault="008603CC" w:rsidP="008603CC">
      <w:pPr>
        <w:numPr>
          <w:ilvl w:val="0"/>
          <w:numId w:val="4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b/>
          <w:bCs/>
          <w:kern w:val="0"/>
          <w:sz w:val="21"/>
          <w:szCs w:val="21"/>
          <w:lang w:eastAsia="en-AU"/>
          <w14:ligatures w14:val="none"/>
        </w:rPr>
        <w:t>“</w:t>
      </w:r>
      <w:proofErr w:type="gramStart"/>
      <w:r w:rsidRPr="008603CC">
        <w:rPr>
          <w:rFonts w:ascii="Segoe UI" w:eastAsia="Times New Roman" w:hAnsi="Segoe UI" w:cs="Segoe UI"/>
          <w:b/>
          <w:bCs/>
          <w:kern w:val="0"/>
          <w:sz w:val="21"/>
          <w:szCs w:val="21"/>
          <w:lang w:eastAsia="en-AU"/>
          <w14:ligatures w14:val="none"/>
        </w:rPr>
        <w:t>an</w:t>
      </w:r>
      <w:proofErr w:type="gramEnd"/>
      <w:r w:rsidRPr="008603CC">
        <w:rPr>
          <w:rFonts w:ascii="Segoe UI" w:eastAsia="Times New Roman" w:hAnsi="Segoe UI" w:cs="Segoe UI"/>
          <w:b/>
          <w:bCs/>
          <w:kern w:val="0"/>
          <w:sz w:val="21"/>
          <w:szCs w:val="21"/>
          <w:lang w:eastAsia="en-AU"/>
          <w14:ligatures w14:val="none"/>
        </w:rPr>
        <w:t xml:space="preserve"> act of communion”</w:t>
      </w:r>
    </w:p>
    <w:p w14:paraId="251C8692" w14:textId="77777777" w:rsidR="008603CC" w:rsidRPr="008603CC" w:rsidRDefault="008603CC" w:rsidP="008603CC">
      <w:pPr>
        <w:numPr>
          <w:ilvl w:val="0"/>
          <w:numId w:val="4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b/>
          <w:bCs/>
          <w:kern w:val="0"/>
          <w:sz w:val="21"/>
          <w:szCs w:val="21"/>
          <w:lang w:eastAsia="en-AU"/>
          <w14:ligatures w14:val="none"/>
        </w:rPr>
        <w:t>“a search for meaning”</w:t>
      </w:r>
    </w:p>
    <w:p w14:paraId="526342F7" w14:textId="77777777" w:rsidR="008603CC" w:rsidRPr="008603CC" w:rsidRDefault="008603CC" w:rsidP="008603CC">
      <w:pPr>
        <w:numPr>
          <w:ilvl w:val="0"/>
          <w:numId w:val="4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b/>
          <w:bCs/>
          <w:kern w:val="0"/>
          <w:sz w:val="21"/>
          <w:szCs w:val="21"/>
          <w:lang w:eastAsia="en-AU"/>
          <w14:ligatures w14:val="none"/>
        </w:rPr>
        <w:t>“a care for human dignity”</w:t>
      </w:r>
      <w:r w:rsidRPr="008603CC">
        <w:rPr>
          <w:rFonts w:ascii="Segoe UI" w:eastAsia="Times New Roman" w:hAnsi="Segoe UI" w:cs="Segoe UI"/>
          <w:kern w:val="0"/>
          <w:sz w:val="21"/>
          <w:szCs w:val="21"/>
          <w:lang w:eastAsia="en-AU"/>
          <w14:ligatures w14:val="none"/>
        </w:rPr>
        <w:t xml:space="preserve"> </w:t>
      </w:r>
      <w:hyperlink r:id="rId17" w:history="1">
        <w:r w:rsidRPr="008603CC">
          <w:rPr>
            <w:rFonts w:ascii="Segoe UI" w:eastAsia="Times New Roman" w:hAnsi="Segoe UI" w:cs="Segoe UI"/>
            <w:color w:val="464FEB"/>
            <w:kern w:val="0"/>
            <w:sz w:val="21"/>
            <w:szCs w:val="21"/>
            <w:lang w:eastAsia="en-AU"/>
            <w14:ligatures w14:val="none"/>
          </w:rPr>
          <w:t>[assumpta.org]</w:t>
        </w:r>
      </w:hyperlink>
    </w:p>
    <w:p w14:paraId="450CD2D9"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This makes education profoundly missional:</w:t>
      </w:r>
    </w:p>
    <w:p w14:paraId="1801B5DC" w14:textId="77777777" w:rsidR="008603CC" w:rsidRPr="008603CC" w:rsidRDefault="008603CC" w:rsidP="008603CC">
      <w:pPr>
        <w:numPr>
          <w:ilvl w:val="0"/>
          <w:numId w:val="4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It is about walking with others.</w:t>
      </w:r>
    </w:p>
    <w:p w14:paraId="14AA8966" w14:textId="77777777" w:rsidR="008603CC" w:rsidRPr="008603CC" w:rsidRDefault="008603CC" w:rsidP="008603CC">
      <w:pPr>
        <w:numPr>
          <w:ilvl w:val="0"/>
          <w:numId w:val="4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Helping them discover truth, freedom, and identity.</w:t>
      </w:r>
    </w:p>
    <w:p w14:paraId="6D65C4AD" w14:textId="77777777" w:rsidR="008603CC" w:rsidRPr="008603CC" w:rsidRDefault="008603CC" w:rsidP="008603CC">
      <w:pPr>
        <w:numPr>
          <w:ilvl w:val="0"/>
          <w:numId w:val="4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Witnessing to Christ through presence, compassion, justice, and encouragement.</w:t>
      </w:r>
    </w:p>
    <w:p w14:paraId="7EA0480F" w14:textId="77777777" w:rsidR="008603CC" w:rsidRPr="008603CC" w:rsidRDefault="00000000" w:rsidP="008603CC">
      <w:pPr>
        <w:spacing w:after="0" w:line="300" w:lineRule="atLeast"/>
        <w:rPr>
          <w:rFonts w:ascii="Segoe UI" w:eastAsia="Times New Roman" w:hAnsi="Segoe UI" w:cs="Segoe UI"/>
          <w:kern w:val="0"/>
          <w:sz w:val="21"/>
          <w:szCs w:val="21"/>
          <w:lang w:eastAsia="en-AU"/>
          <w14:ligatures w14:val="none"/>
        </w:rPr>
      </w:pPr>
      <w:r>
        <w:rPr>
          <w:rFonts w:ascii="Segoe UI" w:eastAsia="Times New Roman" w:hAnsi="Segoe UI" w:cs="Segoe UI"/>
          <w:kern w:val="0"/>
          <w:sz w:val="21"/>
          <w:szCs w:val="21"/>
          <w:lang w:eastAsia="en-AU"/>
          <w14:ligatures w14:val="none"/>
        </w:rPr>
        <w:pict w14:anchorId="2FC0EA4F">
          <v:rect id="_x0000_i1028" style="width:0;height:1.5pt" o:hralign="center" o:hrstd="t" o:hr="t" fillcolor="#a0a0a0" stroked="f"/>
        </w:pict>
      </w:r>
    </w:p>
    <w:p w14:paraId="65F96BD8" w14:textId="77777777" w:rsidR="008603CC" w:rsidRPr="008603CC" w:rsidRDefault="008603CC" w:rsidP="008603CC">
      <w:pPr>
        <w:spacing w:before="100" w:beforeAutospacing="1" w:after="100" w:afterAutospacing="1" w:line="300" w:lineRule="atLeast"/>
        <w:outlineLvl w:val="1"/>
        <w:rPr>
          <w:rFonts w:ascii="Segoe UI" w:eastAsia="Times New Roman" w:hAnsi="Segoe UI" w:cs="Segoe UI"/>
          <w:b/>
          <w:bCs/>
          <w:kern w:val="0"/>
          <w:sz w:val="36"/>
          <w:szCs w:val="36"/>
          <w:lang w:eastAsia="en-AU"/>
          <w14:ligatures w14:val="none"/>
        </w:rPr>
      </w:pPr>
      <w:r w:rsidRPr="008603CC">
        <w:rPr>
          <w:rFonts w:ascii="Segoe UI" w:eastAsia="Times New Roman" w:hAnsi="Segoe UI" w:cs="Segoe UI"/>
          <w:b/>
          <w:bCs/>
          <w:kern w:val="0"/>
          <w:sz w:val="36"/>
          <w:szCs w:val="36"/>
          <w:lang w:eastAsia="en-AU"/>
          <w14:ligatures w14:val="none"/>
        </w:rPr>
        <w:t>6. Each generation has a vocation to renew the Gospel’s “multiplying power”</w:t>
      </w:r>
    </w:p>
    <w:p w14:paraId="2CAB3C2D"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The letter says every generation must discover the Gospel’s power anew, opening fresh pathways for hope. </w:t>
      </w:r>
      <w:hyperlink r:id="rId18" w:history="1">
        <w:r w:rsidRPr="008603CC">
          <w:rPr>
            <w:rFonts w:ascii="Segoe UI" w:eastAsia="Times New Roman" w:hAnsi="Segoe UI" w:cs="Segoe UI"/>
            <w:color w:val="464FEB"/>
            <w:kern w:val="0"/>
            <w:sz w:val="21"/>
            <w:szCs w:val="21"/>
            <w:lang w:eastAsia="en-AU"/>
            <w14:ligatures w14:val="none"/>
          </w:rPr>
          <w:t>[catholicculture.org]</w:t>
        </w:r>
      </w:hyperlink>
    </w:p>
    <w:p w14:paraId="403043BE" w14:textId="77777777" w:rsidR="008603CC" w:rsidRPr="008603CC" w:rsidRDefault="008603CC" w:rsidP="008603CC">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For educators, this means:</w:t>
      </w:r>
    </w:p>
    <w:p w14:paraId="16A3AF1C" w14:textId="77777777" w:rsidR="008603CC" w:rsidRPr="008603CC" w:rsidRDefault="008603CC" w:rsidP="008603CC">
      <w:pPr>
        <w:numPr>
          <w:ilvl w:val="0"/>
          <w:numId w:val="4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We are called to help young people discover the Gospel in ways meaningful for </w:t>
      </w:r>
      <w:r w:rsidRPr="008603CC">
        <w:rPr>
          <w:rFonts w:ascii="Segoe UI" w:eastAsia="Times New Roman" w:hAnsi="Segoe UI" w:cs="Segoe UI"/>
          <w:i/>
          <w:iCs/>
          <w:kern w:val="0"/>
          <w:sz w:val="21"/>
          <w:szCs w:val="21"/>
          <w:lang w:eastAsia="en-AU"/>
          <w14:ligatures w14:val="none"/>
        </w:rPr>
        <w:t>today</w:t>
      </w:r>
      <w:r w:rsidRPr="008603CC">
        <w:rPr>
          <w:rFonts w:ascii="Segoe UI" w:eastAsia="Times New Roman" w:hAnsi="Segoe UI" w:cs="Segoe UI"/>
          <w:kern w:val="0"/>
          <w:sz w:val="21"/>
          <w:szCs w:val="21"/>
          <w:lang w:eastAsia="en-AU"/>
          <w14:ligatures w14:val="none"/>
        </w:rPr>
        <w:t>.</w:t>
      </w:r>
    </w:p>
    <w:p w14:paraId="20818BE8" w14:textId="77777777" w:rsidR="008603CC" w:rsidRPr="008603CC" w:rsidRDefault="008603CC" w:rsidP="008603CC">
      <w:pPr>
        <w:numPr>
          <w:ilvl w:val="0"/>
          <w:numId w:val="4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8603CC">
        <w:rPr>
          <w:rFonts w:ascii="Segoe UI" w:eastAsia="Times New Roman" w:hAnsi="Segoe UI" w:cs="Segoe UI"/>
          <w:kern w:val="0"/>
          <w:sz w:val="21"/>
          <w:szCs w:val="21"/>
          <w:lang w:eastAsia="en-AU"/>
          <w14:ligatures w14:val="none"/>
        </w:rPr>
        <w:t xml:space="preserve">Our mission is not maintenance—it is </w:t>
      </w:r>
      <w:r w:rsidRPr="008603CC">
        <w:rPr>
          <w:rFonts w:ascii="Segoe UI" w:eastAsia="Times New Roman" w:hAnsi="Segoe UI" w:cs="Segoe UI"/>
          <w:b/>
          <w:bCs/>
          <w:kern w:val="0"/>
          <w:sz w:val="21"/>
          <w:szCs w:val="21"/>
          <w:lang w:eastAsia="en-AU"/>
          <w14:ligatures w14:val="none"/>
        </w:rPr>
        <w:t>renewal</w:t>
      </w:r>
      <w:r w:rsidRPr="008603CC">
        <w:rPr>
          <w:rFonts w:ascii="Segoe UI" w:eastAsia="Times New Roman" w:hAnsi="Segoe UI" w:cs="Segoe UI"/>
          <w:kern w:val="0"/>
          <w:sz w:val="21"/>
          <w:szCs w:val="21"/>
          <w:lang w:eastAsia="en-AU"/>
          <w14:ligatures w14:val="none"/>
        </w:rPr>
        <w:t xml:space="preserve">, </w:t>
      </w:r>
      <w:r w:rsidRPr="008603CC">
        <w:rPr>
          <w:rFonts w:ascii="Segoe UI" w:eastAsia="Times New Roman" w:hAnsi="Segoe UI" w:cs="Segoe UI"/>
          <w:b/>
          <w:bCs/>
          <w:kern w:val="0"/>
          <w:sz w:val="21"/>
          <w:szCs w:val="21"/>
          <w:lang w:eastAsia="en-AU"/>
          <w14:ligatures w14:val="none"/>
        </w:rPr>
        <w:t>innovation</w:t>
      </w:r>
      <w:r w:rsidRPr="008603CC">
        <w:rPr>
          <w:rFonts w:ascii="Segoe UI" w:eastAsia="Times New Roman" w:hAnsi="Segoe UI" w:cs="Segoe UI"/>
          <w:kern w:val="0"/>
          <w:sz w:val="21"/>
          <w:szCs w:val="21"/>
          <w:lang w:eastAsia="en-AU"/>
          <w14:ligatures w14:val="none"/>
        </w:rPr>
        <w:t xml:space="preserve">, and </w:t>
      </w:r>
      <w:r w:rsidRPr="008603CC">
        <w:rPr>
          <w:rFonts w:ascii="Segoe UI" w:eastAsia="Times New Roman" w:hAnsi="Segoe UI" w:cs="Segoe UI"/>
          <w:b/>
          <w:bCs/>
          <w:kern w:val="0"/>
          <w:sz w:val="21"/>
          <w:szCs w:val="21"/>
          <w:lang w:eastAsia="en-AU"/>
          <w14:ligatures w14:val="none"/>
        </w:rPr>
        <w:t>accompaniment</w:t>
      </w:r>
      <w:r w:rsidRPr="008603CC">
        <w:rPr>
          <w:rFonts w:ascii="Segoe UI" w:eastAsia="Times New Roman" w:hAnsi="Segoe UI" w:cs="Segoe UI"/>
          <w:kern w:val="0"/>
          <w:sz w:val="21"/>
          <w:szCs w:val="21"/>
          <w:lang w:eastAsia="en-AU"/>
          <w14:ligatures w14:val="none"/>
        </w:rPr>
        <w:t>.</w:t>
      </w:r>
    </w:p>
    <w:p w14:paraId="2C91C56D"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609965BD"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B2DABB0"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5B1ABD12"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9E4FB53"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45180198"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759C783A"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BBFB610"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3BFCAEBC"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5F490B2"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7B1D9072"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59F84D3F"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285BB022"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48CEC1DD"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CBD4EE9"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1337ED5B" w14:textId="77777777" w:rsidR="00FE24D2" w:rsidRDefault="00FE24D2" w:rsidP="00271285">
      <w:pPr>
        <w:spacing w:after="0" w:line="240" w:lineRule="auto"/>
        <w:textAlignment w:val="baseline"/>
        <w:rPr>
          <w:b/>
          <w:bCs/>
          <w:i/>
          <w:iCs/>
          <w:kern w:val="0"/>
          <w:sz w:val="28"/>
          <w:szCs w:val="28"/>
          <w:u w:val="single"/>
          <w:lang w:eastAsia="en-AU"/>
          <w14:ligatures w14:val="none"/>
        </w:rPr>
      </w:pPr>
    </w:p>
    <w:p w14:paraId="0AD1517F" w14:textId="4A258169" w:rsidR="0003110F" w:rsidRPr="00BB38B1" w:rsidRDefault="0003110F" w:rsidP="0003110F">
      <w:pPr>
        <w:spacing w:after="0" w:line="240" w:lineRule="auto"/>
        <w:jc w:val="center"/>
        <w:textAlignment w:val="baseline"/>
        <w:rPr>
          <w:rFonts w:eastAsia="Times New Roman" w:cs="Segoe UI"/>
          <w:kern w:val="0"/>
          <w:sz w:val="18"/>
          <w:szCs w:val="18"/>
          <w:lang w:eastAsia="en-AU"/>
          <w14:ligatures w14:val="none"/>
        </w:rPr>
      </w:pPr>
      <w:r w:rsidRPr="00BB38B1">
        <w:rPr>
          <w:rFonts w:eastAsia="Times New Roman" w:cs="Segoe UI"/>
          <w:b/>
          <w:bCs/>
          <w:i/>
          <w:iCs/>
          <w:kern w:val="0"/>
          <w:sz w:val="28"/>
          <w:szCs w:val="28"/>
          <w:u w:val="single"/>
          <w:lang w:eastAsia="en-AU"/>
          <w14:ligatures w14:val="none"/>
        </w:rPr>
        <w:t>TAP Application Guidelines</w:t>
      </w:r>
      <w:r w:rsidRPr="00BB38B1">
        <w:rPr>
          <w:rFonts w:eastAsia="Times New Roman" w:cs="Segoe UI"/>
          <w:kern w:val="0"/>
          <w:sz w:val="28"/>
          <w:szCs w:val="28"/>
          <w:lang w:eastAsia="en-A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2"/>
        <w:gridCol w:w="8378"/>
      </w:tblGrid>
      <w:tr w:rsidR="0003110F" w:rsidRPr="00BB38B1" w14:paraId="363D9DC9"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B302C49"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Title: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221FBA5F" w14:textId="28299503" w:rsidR="0003110F" w:rsidRPr="00BB38B1" w:rsidRDefault="0003110F" w:rsidP="0003110F">
            <w:pPr>
              <w:rPr>
                <w:rFonts w:eastAsia="Aptos" w:cs="Aptos"/>
                <w:color w:val="000000" w:themeColor="text1"/>
                <w:lang w:val="en-US"/>
              </w:rPr>
            </w:pPr>
            <w:r w:rsidRPr="00BB38B1">
              <w:rPr>
                <w:rFonts w:ascii="Arial" w:eastAsia="Times New Roman" w:hAnsi="Arial" w:cs="Arial"/>
                <w:color w:val="000000"/>
                <w:kern w:val="0"/>
                <w:lang w:val="en-US" w:eastAsia="en-AU"/>
                <w14:ligatures w14:val="none"/>
              </w:rPr>
              <w:t> </w:t>
            </w:r>
            <w:r w:rsidRPr="00BB38B1">
              <w:rPr>
                <w:rFonts w:eastAsia="Times New Roman" w:cs="Times New Roman"/>
                <w:color w:val="000000"/>
                <w:kern w:val="0"/>
                <w:lang w:val="en-US" w:eastAsia="en-AU"/>
                <w14:ligatures w14:val="none"/>
              </w:rPr>
              <w:t>The Footsteps of St Patrick</w:t>
            </w:r>
            <w:r w:rsidRPr="00BB38B1">
              <w:rPr>
                <w:rFonts w:eastAsia="Times New Roman" w:cs="Times New Roman"/>
                <w:b/>
                <w:bCs/>
                <w:color w:val="000000"/>
                <w:kern w:val="0"/>
                <w:lang w:val="en-US" w:eastAsia="en-AU"/>
                <w14:ligatures w14:val="none"/>
              </w:rPr>
              <w:t>: </w:t>
            </w:r>
            <w:r w:rsidRPr="00BB38B1">
              <w:rPr>
                <w:rFonts w:eastAsia="Aptos" w:cs="Aptos"/>
                <w:color w:val="000000" w:themeColor="text1"/>
                <w:lang w:val="en-US"/>
              </w:rPr>
              <w:t xml:space="preserve">Called Beyond the Road: Mission, Vocation &amp; New Maps of Hope  </w:t>
            </w:r>
          </w:p>
        </w:tc>
      </w:tr>
      <w:tr w:rsidR="0003110F" w:rsidRPr="00BB38B1" w14:paraId="3A0DA8C5"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74DB0899"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Provider:</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11E5DAF5" w14:textId="77777777" w:rsidR="0003110F" w:rsidRPr="00BB38B1" w:rsidRDefault="0003110F" w:rsidP="0003110F">
            <w:pPr>
              <w:numPr>
                <w:ilvl w:val="0"/>
                <w:numId w:val="21"/>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Enter own school name </w:t>
            </w:r>
          </w:p>
        </w:tc>
      </w:tr>
      <w:tr w:rsidR="0003110F" w:rsidRPr="00BB38B1" w14:paraId="74F5C341"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3910572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Venue: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42EC0E84" w14:textId="77777777" w:rsidR="0003110F" w:rsidRPr="00BB38B1" w:rsidRDefault="0003110F" w:rsidP="0003110F">
            <w:pPr>
              <w:numPr>
                <w:ilvl w:val="0"/>
                <w:numId w:val="22"/>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Enter own venue </w:t>
            </w:r>
          </w:p>
        </w:tc>
      </w:tr>
      <w:tr w:rsidR="0003110F" w:rsidRPr="00BB38B1" w14:paraId="0F803976"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35084A2"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Presenters: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12FD039C" w14:textId="77777777" w:rsidR="0003110F" w:rsidRPr="00BB38B1" w:rsidRDefault="0003110F" w:rsidP="0003110F">
            <w:pPr>
              <w:numPr>
                <w:ilvl w:val="0"/>
                <w:numId w:val="23"/>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Enter who facilitated this PL </w:t>
            </w:r>
          </w:p>
        </w:tc>
      </w:tr>
      <w:tr w:rsidR="0003110F" w:rsidRPr="00BB38B1" w14:paraId="13A59A13"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452929C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Inservice Convenor:</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57347CD3"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n/a </w:t>
            </w:r>
          </w:p>
        </w:tc>
      </w:tr>
      <w:tr w:rsidR="0003110F" w:rsidRPr="00BB38B1" w14:paraId="2AE8593D"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53148233"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APST (Australian Professional Standards for Teachers):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54D3BA50"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Tick “yes”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select the following:</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599F7C7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567675D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Professional Knowledge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19936AB6" w14:textId="0BED011C" w:rsidR="0003110F" w:rsidRPr="00BB38B1" w:rsidRDefault="0003110F" w:rsidP="00701C50">
            <w:pPr>
              <w:pStyle w:val="ListParagraph"/>
              <w:numPr>
                <w:ilvl w:val="0"/>
                <w:numId w:val="25"/>
              </w:num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shd w:val="clear" w:color="auto" w:fill="FFFF00"/>
                <w:lang w:eastAsia="en-AU"/>
                <w14:ligatures w14:val="none"/>
              </w:rPr>
              <w:t>Know Students</w:t>
            </w:r>
            <w:r w:rsidRPr="00BB38B1">
              <w:rPr>
                <w:rFonts w:ascii="Arial" w:eastAsia="Times New Roman" w:hAnsi="Arial" w:cs="Arial"/>
                <w:kern w:val="0"/>
                <w:shd w:val="clear" w:color="auto" w:fill="FFFF00"/>
                <w:lang w:eastAsia="en-AU"/>
                <w14:ligatures w14:val="none"/>
              </w:rPr>
              <w:t> </w:t>
            </w:r>
            <w:proofErr w:type="gramStart"/>
            <w:r w:rsidRPr="00BB38B1">
              <w:rPr>
                <w:rFonts w:eastAsia="Times New Roman" w:cs="Times New Roman"/>
                <w:kern w:val="0"/>
                <w:shd w:val="clear" w:color="auto" w:fill="FFFF00"/>
                <w:lang w:eastAsia="en-AU"/>
                <w14:ligatures w14:val="none"/>
              </w:rPr>
              <w:t>And</w:t>
            </w:r>
            <w:proofErr w:type="gramEnd"/>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shd w:val="clear" w:color="auto" w:fill="FFFF00"/>
                <w:lang w:eastAsia="en-AU"/>
                <w14:ligatures w14:val="none"/>
              </w:rPr>
              <w:t>How They Learn</w:t>
            </w:r>
            <w:r w:rsidRPr="00BB38B1">
              <w:rPr>
                <w:rFonts w:eastAsia="Times New Roman" w:cs="Times New Roman"/>
                <w:kern w:val="0"/>
                <w:lang w:eastAsia="en-AU"/>
                <w14:ligatures w14:val="none"/>
              </w:rPr>
              <w:t> </w:t>
            </w:r>
          </w:p>
          <w:p w14:paraId="47718509" w14:textId="77B2FF78" w:rsidR="0003110F" w:rsidRPr="00BB38B1" w:rsidRDefault="0003110F" w:rsidP="00701C50">
            <w:pPr>
              <w:pStyle w:val="ListParagraph"/>
              <w:numPr>
                <w:ilvl w:val="0"/>
                <w:numId w:val="25"/>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shd w:val="clear" w:color="auto" w:fill="FFFF00"/>
                <w:lang w:eastAsia="en-AU"/>
                <w14:ligatures w14:val="none"/>
              </w:rPr>
              <w:t>Know The Content</w:t>
            </w:r>
            <w:r w:rsidRPr="00BB38B1">
              <w:rPr>
                <w:rFonts w:ascii="Arial" w:eastAsia="Times New Roman" w:hAnsi="Arial" w:cs="Arial"/>
                <w:kern w:val="0"/>
                <w:shd w:val="clear" w:color="auto" w:fill="FFFF00"/>
                <w:lang w:eastAsia="en-AU"/>
                <w14:ligatures w14:val="none"/>
              </w:rPr>
              <w:t> </w:t>
            </w:r>
            <w:proofErr w:type="gramStart"/>
            <w:r w:rsidRPr="00BB38B1">
              <w:rPr>
                <w:rFonts w:eastAsia="Times New Roman" w:cs="Times New Roman"/>
                <w:kern w:val="0"/>
                <w:shd w:val="clear" w:color="auto" w:fill="FFFF00"/>
                <w:lang w:eastAsia="en-AU"/>
                <w14:ligatures w14:val="none"/>
              </w:rPr>
              <w:t>And</w:t>
            </w:r>
            <w:proofErr w:type="gramEnd"/>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shd w:val="clear" w:color="auto" w:fill="FFFF00"/>
                <w:lang w:eastAsia="en-AU"/>
                <w14:ligatures w14:val="none"/>
              </w:rPr>
              <w:t>How</w:t>
            </w:r>
            <w:r w:rsidRPr="00BB38B1">
              <w:rPr>
                <w:rFonts w:ascii="Arial" w:eastAsia="Times New Roman" w:hAnsi="Arial" w:cs="Arial"/>
                <w:kern w:val="0"/>
                <w:shd w:val="clear" w:color="auto" w:fill="FFFF00"/>
                <w:lang w:eastAsia="en-AU"/>
                <w14:ligatures w14:val="none"/>
              </w:rPr>
              <w:t> </w:t>
            </w:r>
            <w:proofErr w:type="gramStart"/>
            <w:r w:rsidRPr="00BB38B1">
              <w:rPr>
                <w:rFonts w:eastAsia="Times New Roman" w:cs="Times New Roman"/>
                <w:kern w:val="0"/>
                <w:shd w:val="clear" w:color="auto" w:fill="FFFF00"/>
                <w:lang w:eastAsia="en-AU"/>
                <w14:ligatures w14:val="none"/>
              </w:rPr>
              <w:t>To</w:t>
            </w:r>
            <w:proofErr w:type="gramEnd"/>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shd w:val="clear" w:color="auto" w:fill="FFFF00"/>
                <w:lang w:eastAsia="en-AU"/>
                <w14:ligatures w14:val="none"/>
              </w:rPr>
              <w:t>Teach It</w:t>
            </w:r>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lang w:eastAsia="en-AU"/>
                <w14:ligatures w14:val="none"/>
              </w:rPr>
              <w:t> </w:t>
            </w:r>
          </w:p>
          <w:p w14:paraId="69097798"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2B3DED71"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Professional Practice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01CADF1F" w14:textId="1850776C" w:rsidR="0003110F" w:rsidRPr="00BB38B1" w:rsidRDefault="0003110F" w:rsidP="00701C50">
            <w:pPr>
              <w:pStyle w:val="ListParagraph"/>
              <w:numPr>
                <w:ilvl w:val="0"/>
                <w:numId w:val="27"/>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shd w:val="clear" w:color="auto" w:fill="FFFF00"/>
                <w:lang w:eastAsia="en-AU"/>
                <w14:ligatures w14:val="none"/>
              </w:rPr>
              <w:t>Plan For</w:t>
            </w:r>
            <w:r w:rsidRPr="00BB38B1">
              <w:rPr>
                <w:rFonts w:ascii="Arial" w:eastAsia="Times New Roman" w:hAnsi="Arial" w:cs="Arial"/>
                <w:kern w:val="0"/>
                <w:shd w:val="clear" w:color="auto" w:fill="FFFF00"/>
                <w:lang w:eastAsia="en-AU"/>
                <w14:ligatures w14:val="none"/>
              </w:rPr>
              <w:t> </w:t>
            </w:r>
            <w:proofErr w:type="gramStart"/>
            <w:r w:rsidRPr="00BB38B1">
              <w:rPr>
                <w:rFonts w:eastAsia="Times New Roman" w:cs="Times New Roman"/>
                <w:kern w:val="0"/>
                <w:shd w:val="clear" w:color="auto" w:fill="FFFF00"/>
                <w:lang w:eastAsia="en-AU"/>
                <w14:ligatures w14:val="none"/>
              </w:rPr>
              <w:t>And</w:t>
            </w:r>
            <w:proofErr w:type="gramEnd"/>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shd w:val="clear" w:color="auto" w:fill="FFFF00"/>
                <w:lang w:eastAsia="en-AU"/>
                <w14:ligatures w14:val="none"/>
              </w:rPr>
              <w:t xml:space="preserve">Implement Effective </w:t>
            </w:r>
            <w:r w:rsidR="00126C93" w:rsidRPr="00BB38B1">
              <w:rPr>
                <w:rFonts w:eastAsia="Times New Roman" w:cs="Times New Roman"/>
                <w:kern w:val="0"/>
                <w:shd w:val="clear" w:color="auto" w:fill="FFFF00"/>
                <w:lang w:eastAsia="en-AU"/>
                <w14:ligatures w14:val="none"/>
              </w:rPr>
              <w:t xml:space="preserve">  </w:t>
            </w:r>
            <w:r w:rsidRPr="00BB38B1">
              <w:rPr>
                <w:rFonts w:eastAsia="Times New Roman" w:cs="Times New Roman"/>
                <w:kern w:val="0"/>
                <w:shd w:val="clear" w:color="auto" w:fill="FFFF00"/>
                <w:lang w:eastAsia="en-AU"/>
                <w14:ligatures w14:val="none"/>
              </w:rPr>
              <w:t>Teaching</w:t>
            </w:r>
            <w:r w:rsidRPr="00BB38B1">
              <w:rPr>
                <w:rFonts w:ascii="Arial" w:eastAsia="Times New Roman" w:hAnsi="Arial" w:cs="Arial"/>
                <w:kern w:val="0"/>
                <w:shd w:val="clear" w:color="auto" w:fill="FFFF00"/>
                <w:lang w:eastAsia="en-AU"/>
                <w14:ligatures w14:val="none"/>
              </w:rPr>
              <w:t> </w:t>
            </w:r>
            <w:proofErr w:type="gramStart"/>
            <w:r w:rsidRPr="00BB38B1">
              <w:rPr>
                <w:rFonts w:eastAsia="Times New Roman" w:cs="Times New Roman"/>
                <w:kern w:val="0"/>
                <w:shd w:val="clear" w:color="auto" w:fill="FFFF00"/>
                <w:lang w:eastAsia="en-AU"/>
                <w14:ligatures w14:val="none"/>
              </w:rPr>
              <w:t>And</w:t>
            </w:r>
            <w:proofErr w:type="gramEnd"/>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shd w:val="clear" w:color="auto" w:fill="FFFF00"/>
                <w:lang w:eastAsia="en-AU"/>
                <w14:ligatures w14:val="none"/>
              </w:rPr>
              <w:t>Learning</w:t>
            </w:r>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lang w:eastAsia="en-AU"/>
                <w14:ligatures w14:val="none"/>
              </w:rPr>
              <w:t> </w:t>
            </w:r>
          </w:p>
          <w:p w14:paraId="5EDE5E49" w14:textId="7D5040CD" w:rsidR="0003110F" w:rsidRPr="00BB38B1" w:rsidRDefault="0003110F" w:rsidP="00701C50">
            <w:pPr>
              <w:pStyle w:val="ListParagraph"/>
              <w:numPr>
                <w:ilvl w:val="0"/>
                <w:numId w:val="28"/>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Create And Maintain Supportive</w:t>
            </w:r>
            <w:r w:rsidRPr="00BB38B1">
              <w:rPr>
                <w:rFonts w:ascii="Arial" w:eastAsia="Times New Roman" w:hAnsi="Arial" w:cs="Arial"/>
                <w:kern w:val="0"/>
                <w:lang w:eastAsia="en-AU"/>
                <w14:ligatures w14:val="none"/>
              </w:rPr>
              <w:t> </w:t>
            </w:r>
            <w:proofErr w:type="gramStart"/>
            <w:r w:rsidRPr="00BB38B1">
              <w:rPr>
                <w:rFonts w:eastAsia="Times New Roman" w:cs="Times New Roman"/>
                <w:kern w:val="0"/>
                <w:lang w:eastAsia="en-AU"/>
                <w14:ligatures w14:val="none"/>
              </w:rPr>
              <w:t>And</w:t>
            </w:r>
            <w:proofErr w:type="gramEnd"/>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Safe Learning Environments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13D3EEF1" w14:textId="19035317" w:rsidR="0003110F" w:rsidRPr="00BB38B1" w:rsidRDefault="0003110F" w:rsidP="00701C50">
            <w:pPr>
              <w:pStyle w:val="ListParagraph"/>
              <w:numPr>
                <w:ilvl w:val="0"/>
                <w:numId w:val="28"/>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Assess, Provide Feedback</w:t>
            </w:r>
            <w:r w:rsidRPr="00BB38B1">
              <w:rPr>
                <w:rFonts w:ascii="Arial" w:eastAsia="Times New Roman" w:hAnsi="Arial" w:cs="Arial"/>
                <w:kern w:val="0"/>
                <w:lang w:eastAsia="en-AU"/>
                <w14:ligatures w14:val="none"/>
              </w:rPr>
              <w:t> </w:t>
            </w:r>
            <w:proofErr w:type="gramStart"/>
            <w:r w:rsidRPr="00BB38B1">
              <w:rPr>
                <w:rFonts w:eastAsia="Times New Roman" w:cs="Times New Roman"/>
                <w:kern w:val="0"/>
                <w:lang w:eastAsia="en-AU"/>
                <w14:ligatures w14:val="none"/>
              </w:rPr>
              <w:t>And</w:t>
            </w:r>
            <w:proofErr w:type="gramEnd"/>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Report</w:t>
            </w:r>
            <w:r w:rsidRPr="00BB38B1">
              <w:rPr>
                <w:rFonts w:ascii="Arial" w:eastAsia="Times New Roman" w:hAnsi="Arial" w:cs="Arial"/>
                <w:kern w:val="0"/>
                <w:lang w:eastAsia="en-AU"/>
                <w14:ligatures w14:val="none"/>
              </w:rPr>
              <w:t> </w:t>
            </w:r>
            <w:proofErr w:type="gramStart"/>
            <w:r w:rsidRPr="00BB38B1">
              <w:rPr>
                <w:rFonts w:eastAsia="Times New Roman" w:cs="Times New Roman"/>
                <w:kern w:val="0"/>
                <w:lang w:eastAsia="en-AU"/>
                <w14:ligatures w14:val="none"/>
              </w:rPr>
              <w:t>On</w:t>
            </w:r>
            <w:proofErr w:type="gramEnd"/>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Student Learning</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4482448E"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548CCD7B"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Professional Engagement</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p w14:paraId="38B3D5FB" w14:textId="36EDE37C" w:rsidR="0003110F" w:rsidRPr="00BB38B1" w:rsidRDefault="0003110F" w:rsidP="00701C50">
            <w:pPr>
              <w:pStyle w:val="ListParagraph"/>
              <w:numPr>
                <w:ilvl w:val="0"/>
                <w:numId w:val="30"/>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shd w:val="clear" w:color="auto" w:fill="FFFF00"/>
                <w:lang w:eastAsia="en-AU"/>
                <w14:ligatures w14:val="none"/>
              </w:rPr>
              <w:t>Engage In Professional Learning</w:t>
            </w:r>
            <w:r w:rsidRPr="00BB38B1">
              <w:rPr>
                <w:rFonts w:ascii="Arial" w:eastAsia="Times New Roman" w:hAnsi="Arial" w:cs="Arial"/>
                <w:kern w:val="0"/>
                <w:shd w:val="clear" w:color="auto" w:fill="FFFF00"/>
                <w:lang w:eastAsia="en-AU"/>
                <w14:ligatures w14:val="none"/>
              </w:rPr>
              <w:t> </w:t>
            </w:r>
            <w:r w:rsidRPr="00BB38B1">
              <w:rPr>
                <w:rFonts w:eastAsia="Times New Roman" w:cs="Times New Roman"/>
                <w:kern w:val="0"/>
                <w:lang w:eastAsia="en-AU"/>
                <w14:ligatures w14:val="none"/>
              </w:rPr>
              <w:t> </w:t>
            </w:r>
          </w:p>
          <w:p w14:paraId="6624C00B" w14:textId="4894B986" w:rsidR="0003110F" w:rsidRPr="00BB38B1" w:rsidRDefault="0003110F" w:rsidP="00701C50">
            <w:pPr>
              <w:pStyle w:val="ListParagraph"/>
              <w:numPr>
                <w:ilvl w:val="0"/>
                <w:numId w:val="30"/>
              </w:num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shd w:val="clear" w:color="auto" w:fill="FFFF00"/>
                <w:lang w:eastAsia="en-AU"/>
                <w14:ligatures w14:val="none"/>
              </w:rPr>
              <w:t>Engage Professionally w/ Colleagues, Parents/Carers &amp; Community</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03110F" w:rsidRPr="00BB38B1" w14:paraId="505CC4EC"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2EB43A93"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Accreditation Categories: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5505"/>
            </w:tblGrid>
            <w:tr w:rsidR="0003110F" w:rsidRPr="00BB38B1" w14:paraId="565CB87F" w14:textId="77777777">
              <w:trPr>
                <w:trHeight w:val="285"/>
              </w:trPr>
              <w:tc>
                <w:tcPr>
                  <w:tcW w:w="870" w:type="dxa"/>
                  <w:tcBorders>
                    <w:top w:val="single" w:sz="6" w:space="0" w:color="auto"/>
                    <w:left w:val="single" w:sz="6" w:space="0" w:color="auto"/>
                    <w:bottom w:val="single" w:sz="6" w:space="0" w:color="auto"/>
                    <w:right w:val="single" w:sz="6" w:space="0" w:color="auto"/>
                  </w:tcBorders>
                  <w:shd w:val="clear" w:color="auto" w:fill="D9F2D0"/>
                  <w:hideMark/>
                </w:tcPr>
                <w:p w14:paraId="5337E2D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0.5hrs </w:t>
                  </w:r>
                </w:p>
              </w:tc>
              <w:tc>
                <w:tcPr>
                  <w:tcW w:w="5505" w:type="dxa"/>
                  <w:tcBorders>
                    <w:top w:val="single" w:sz="6" w:space="0" w:color="auto"/>
                    <w:left w:val="single" w:sz="6" w:space="0" w:color="auto"/>
                    <w:bottom w:val="single" w:sz="6" w:space="0" w:color="auto"/>
                    <w:right w:val="single" w:sz="6" w:space="0" w:color="auto"/>
                  </w:tcBorders>
                  <w:hideMark/>
                </w:tcPr>
                <w:p w14:paraId="2205DF8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The aims and</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objectives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of the Catholic school</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03110F" w:rsidRPr="00BB38B1" w14:paraId="217270E5" w14:textId="77777777">
              <w:trPr>
                <w:trHeight w:val="285"/>
              </w:trPr>
              <w:tc>
                <w:tcPr>
                  <w:tcW w:w="870" w:type="dxa"/>
                  <w:tcBorders>
                    <w:top w:val="single" w:sz="6" w:space="0" w:color="auto"/>
                    <w:left w:val="single" w:sz="6" w:space="0" w:color="auto"/>
                    <w:bottom w:val="single" w:sz="6" w:space="0" w:color="auto"/>
                    <w:right w:val="single" w:sz="6" w:space="0" w:color="auto"/>
                  </w:tcBorders>
                  <w:shd w:val="clear" w:color="auto" w:fill="FFFFFF"/>
                  <w:hideMark/>
                </w:tcPr>
                <w:p w14:paraId="3E1ECF68"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3F079881"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Catholic curriculum, Religious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Education</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faith development</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03110F" w:rsidRPr="00BB38B1" w14:paraId="348C78B1" w14:textId="77777777">
              <w:trPr>
                <w:trHeight w:val="285"/>
              </w:trPr>
              <w:tc>
                <w:tcPr>
                  <w:tcW w:w="870" w:type="dxa"/>
                  <w:tcBorders>
                    <w:top w:val="single" w:sz="6" w:space="0" w:color="auto"/>
                    <w:left w:val="single" w:sz="6" w:space="0" w:color="auto"/>
                    <w:bottom w:val="single" w:sz="6" w:space="0" w:color="auto"/>
                    <w:right w:val="single" w:sz="6" w:space="0" w:color="auto"/>
                  </w:tcBorders>
                  <w:shd w:val="clear" w:color="auto" w:fill="D9F2D0"/>
                  <w:hideMark/>
                </w:tcPr>
                <w:p w14:paraId="3E61C779"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0.5hrs </w:t>
                  </w:r>
                </w:p>
              </w:tc>
              <w:tc>
                <w:tcPr>
                  <w:tcW w:w="5505" w:type="dxa"/>
                  <w:tcBorders>
                    <w:top w:val="single" w:sz="6" w:space="0" w:color="auto"/>
                    <w:left w:val="single" w:sz="6" w:space="0" w:color="auto"/>
                    <w:bottom w:val="single" w:sz="6" w:space="0" w:color="auto"/>
                    <w:right w:val="single" w:sz="6" w:space="0" w:color="auto"/>
                  </w:tcBorders>
                  <w:hideMark/>
                </w:tcPr>
                <w:p w14:paraId="482E555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Catholic identity, culture,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tradition</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theology (including prayer, liturgy,</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scripture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and Catholic social teaching)</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bl>
          <w:p w14:paraId="0BFEFDD6"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r>
      <w:tr w:rsidR="0003110F" w:rsidRPr="00BB38B1" w14:paraId="26366F73"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1FB64D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Summary:</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0175FB4D" w14:textId="77B4C51D" w:rsidR="0003110F" w:rsidRPr="00BB38B1" w:rsidRDefault="0003110F" w:rsidP="0003110F">
            <w:pPr>
              <w:spacing w:after="0" w:line="240" w:lineRule="auto"/>
              <w:textAlignment w:val="baseline"/>
              <w:rPr>
                <w:rFonts w:eastAsia="Times New Roman" w:cs="Times New Roman"/>
                <w:kern w:val="0"/>
                <w:lang w:eastAsia="en-AU"/>
                <w14:ligatures w14:val="none"/>
              </w:rPr>
            </w:pPr>
            <w:r w:rsidRPr="095668F3">
              <w:rPr>
                <w:rFonts w:eastAsia="Aptos" w:cs="Aptos"/>
                <w:color w:val="000000" w:themeColor="text1"/>
                <w:lang w:val="en-US"/>
              </w:rPr>
              <w:t>This one</w:t>
            </w:r>
            <w:r w:rsidRPr="095668F3">
              <w:rPr>
                <w:rFonts w:ascii="Cambria Math" w:eastAsia="Aptos" w:hAnsi="Cambria Math" w:cs="Cambria Math"/>
                <w:color w:val="000000" w:themeColor="text1"/>
                <w:lang w:val="en-US"/>
              </w:rPr>
              <w:t>‑</w:t>
            </w:r>
            <w:r w:rsidRPr="095668F3">
              <w:rPr>
                <w:rFonts w:eastAsia="Aptos" w:cs="Aptos"/>
                <w:color w:val="000000" w:themeColor="text1"/>
                <w:lang w:val="en-US"/>
              </w:rPr>
              <w:t xml:space="preserve">hour staff formation session invites participants to deepen their understanding of vocation as both </w:t>
            </w:r>
            <w:proofErr w:type="gramStart"/>
            <w:r w:rsidRPr="095668F3">
              <w:rPr>
                <w:rFonts w:eastAsia="Aptos" w:cs="Aptos"/>
                <w:color w:val="000000" w:themeColor="text1"/>
                <w:lang w:val="en-US"/>
              </w:rPr>
              <w:t>a personal</w:t>
            </w:r>
            <w:proofErr w:type="gramEnd"/>
            <w:r w:rsidRPr="095668F3">
              <w:rPr>
                <w:rFonts w:eastAsia="Aptos" w:cs="Aptos"/>
                <w:color w:val="000000" w:themeColor="text1"/>
                <w:lang w:val="en-US"/>
              </w:rPr>
              <w:t xml:space="preserve"> and communal calling. Using the Moana metaphor and the Emmaus narrative, the session explores how individuals are quietly but persistently called into purpose, relationship, and mission. Staff encounter key themes from </w:t>
            </w:r>
            <w:r w:rsidRPr="095668F3">
              <w:rPr>
                <w:rFonts w:eastAsia="Aptos" w:cs="Aptos"/>
                <w:i/>
                <w:iCs/>
                <w:color w:val="000000" w:themeColor="text1"/>
                <w:lang w:val="en-US"/>
              </w:rPr>
              <w:t>Drawing New Maps of Hope</w:t>
            </w:r>
            <w:r w:rsidRPr="095668F3">
              <w:rPr>
                <w:rFonts w:eastAsia="Aptos" w:cs="Aptos"/>
                <w:color w:val="000000" w:themeColor="text1"/>
                <w:lang w:val="en-US"/>
              </w:rPr>
              <w:t xml:space="preserve">, highlighting education as an act of </w:t>
            </w:r>
            <w:proofErr w:type="spellStart"/>
            <w:r w:rsidRPr="095668F3">
              <w:rPr>
                <w:rFonts w:eastAsia="Aptos" w:cs="Aptos"/>
                <w:color w:val="000000" w:themeColor="text1"/>
                <w:lang w:val="en-US"/>
              </w:rPr>
              <w:t>evangelisation</w:t>
            </w:r>
            <w:proofErr w:type="spellEnd"/>
            <w:r w:rsidRPr="095668F3">
              <w:rPr>
                <w:rFonts w:eastAsia="Aptos" w:cs="Aptos"/>
                <w:color w:val="000000" w:themeColor="text1"/>
                <w:lang w:val="en-US"/>
              </w:rPr>
              <w:t xml:space="preserve"> rooted in </w:t>
            </w:r>
            <w:bookmarkStart w:id="0" w:name="_Int_TLIYlTxh"/>
            <w:r w:rsidRPr="095668F3">
              <w:rPr>
                <w:rFonts w:eastAsia="Aptos" w:cs="Aptos"/>
                <w:color w:val="000000" w:themeColor="text1"/>
                <w:lang w:val="en-US"/>
              </w:rPr>
              <w:t>relationship</w:t>
            </w:r>
            <w:bookmarkEnd w:id="0"/>
            <w:r w:rsidRPr="095668F3">
              <w:rPr>
                <w:rFonts w:eastAsia="Aptos" w:cs="Aptos"/>
                <w:color w:val="000000" w:themeColor="text1"/>
                <w:lang w:val="en-US"/>
              </w:rPr>
              <w:t>, discernment, and hope.</w:t>
            </w:r>
          </w:p>
        </w:tc>
      </w:tr>
      <w:tr w:rsidR="0003110F" w:rsidRPr="00BB38B1" w14:paraId="4E7F6AAC"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115E4448"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Description:</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61D8549F" w14:textId="77777777" w:rsidR="0003110F" w:rsidRPr="00BB38B1" w:rsidRDefault="0003110F" w:rsidP="0003110F">
            <w:pPr>
              <w:rPr>
                <w:rFonts w:eastAsia="Aptos" w:cs="Aptos"/>
                <w:color w:val="000000" w:themeColor="text1"/>
                <w:lang w:val="en-US"/>
              </w:rPr>
            </w:pPr>
            <w:r w:rsidRPr="00BB38B1">
              <w:rPr>
                <w:rFonts w:eastAsia="Aptos" w:cs="Aptos"/>
                <w:color w:val="000000" w:themeColor="text1"/>
                <w:lang w:val="en-US"/>
              </w:rPr>
              <w:t>Through structured thinking routines—THINK</w:t>
            </w:r>
            <w:r w:rsidRPr="00BB38B1">
              <w:rPr>
                <w:rFonts w:ascii="Cambria Math" w:eastAsia="Aptos" w:hAnsi="Cambria Math" w:cs="Cambria Math"/>
                <w:color w:val="000000" w:themeColor="text1"/>
                <w:lang w:val="en-US"/>
              </w:rPr>
              <w:t>‑</w:t>
            </w:r>
            <w:r w:rsidRPr="00BB38B1">
              <w:rPr>
                <w:rFonts w:eastAsia="Aptos" w:cs="Aptos"/>
                <w:color w:val="000000" w:themeColor="text1"/>
                <w:lang w:val="en-US"/>
              </w:rPr>
              <w:t>PAIR</w:t>
            </w:r>
            <w:r w:rsidRPr="00BB38B1">
              <w:rPr>
                <w:rFonts w:ascii="Cambria Math" w:eastAsia="Aptos" w:hAnsi="Cambria Math" w:cs="Cambria Math"/>
                <w:color w:val="000000" w:themeColor="text1"/>
                <w:lang w:val="en-US"/>
              </w:rPr>
              <w:t>‑</w:t>
            </w:r>
            <w:r w:rsidRPr="00BB38B1">
              <w:rPr>
                <w:rFonts w:eastAsia="Aptos" w:cs="Aptos"/>
                <w:color w:val="000000" w:themeColor="text1"/>
                <w:lang w:val="en-US"/>
              </w:rPr>
              <w:t>SHARE, SEE</w:t>
            </w:r>
            <w:r w:rsidRPr="00BB38B1">
              <w:rPr>
                <w:rFonts w:ascii="Cambria Math" w:eastAsia="Aptos" w:hAnsi="Cambria Math" w:cs="Cambria Math"/>
                <w:color w:val="000000" w:themeColor="text1"/>
                <w:lang w:val="en-US"/>
              </w:rPr>
              <w:t>‑</w:t>
            </w:r>
            <w:r w:rsidRPr="00BB38B1">
              <w:rPr>
                <w:rFonts w:eastAsia="Aptos" w:cs="Aptos"/>
                <w:color w:val="000000" w:themeColor="text1"/>
                <w:lang w:val="en-US"/>
              </w:rPr>
              <w:t>THINK</w:t>
            </w:r>
            <w:r w:rsidRPr="00BB38B1">
              <w:rPr>
                <w:rFonts w:ascii="Cambria Math" w:eastAsia="Aptos" w:hAnsi="Cambria Math" w:cs="Cambria Math"/>
                <w:color w:val="000000" w:themeColor="text1"/>
                <w:lang w:val="en-US"/>
              </w:rPr>
              <w:t>‑</w:t>
            </w:r>
            <w:r w:rsidRPr="00BB38B1">
              <w:rPr>
                <w:rFonts w:eastAsia="Aptos" w:cs="Aptos"/>
                <w:color w:val="000000" w:themeColor="text1"/>
                <w:lang w:val="en-US"/>
              </w:rPr>
              <w:t>WONDER, and CONNECT</w:t>
            </w:r>
            <w:r w:rsidRPr="00BB38B1">
              <w:rPr>
                <w:rFonts w:ascii="Cambria Math" w:eastAsia="Aptos" w:hAnsi="Cambria Math" w:cs="Cambria Math"/>
                <w:color w:val="000000" w:themeColor="text1"/>
                <w:lang w:val="en-US"/>
              </w:rPr>
              <w:t>‑</w:t>
            </w:r>
            <w:r w:rsidRPr="00BB38B1">
              <w:rPr>
                <w:rFonts w:eastAsia="Aptos" w:cs="Aptos"/>
                <w:color w:val="000000" w:themeColor="text1"/>
                <w:lang w:val="en-US"/>
              </w:rPr>
              <w:t>EXTEND</w:t>
            </w:r>
            <w:r w:rsidRPr="00BB38B1">
              <w:rPr>
                <w:rFonts w:ascii="Cambria Math" w:eastAsia="Aptos" w:hAnsi="Cambria Math" w:cs="Cambria Math"/>
                <w:color w:val="000000" w:themeColor="text1"/>
                <w:lang w:val="en-US"/>
              </w:rPr>
              <w:t>‑</w:t>
            </w:r>
            <w:r w:rsidRPr="00BB38B1">
              <w:rPr>
                <w:rFonts w:eastAsia="Aptos" w:cs="Aptos"/>
                <w:color w:val="000000" w:themeColor="text1"/>
                <w:lang w:val="en-US"/>
              </w:rPr>
              <w:t xml:space="preserve">CHALLENGE—participants engage with Scripture and the apostolic letter to reflect on accompaniment, </w:t>
            </w:r>
            <w:r w:rsidRPr="00BB38B1">
              <w:rPr>
                <w:rFonts w:eastAsia="Aptos" w:cs="Aptos"/>
                <w:color w:val="000000" w:themeColor="text1"/>
                <w:lang w:val="en-US"/>
              </w:rPr>
              <w:lastRenderedPageBreak/>
              <w:t xml:space="preserve">formation, and the transformative role of Catholic educators. The session </w:t>
            </w:r>
            <w:proofErr w:type="spellStart"/>
            <w:r w:rsidRPr="00BB38B1">
              <w:rPr>
                <w:rFonts w:eastAsia="Aptos" w:cs="Aptos"/>
                <w:color w:val="000000" w:themeColor="text1"/>
                <w:lang w:val="en-US"/>
              </w:rPr>
              <w:t>emphasises</w:t>
            </w:r>
            <w:proofErr w:type="spellEnd"/>
            <w:r w:rsidRPr="00BB38B1">
              <w:rPr>
                <w:rFonts w:eastAsia="Aptos" w:cs="Aptos"/>
                <w:color w:val="000000" w:themeColor="text1"/>
                <w:lang w:val="en-US"/>
              </w:rPr>
              <w:t xml:space="preserve"> that education is a collective </w:t>
            </w:r>
            <w:proofErr w:type="spellStart"/>
            <w:r w:rsidRPr="00BB38B1">
              <w:rPr>
                <w:rFonts w:eastAsia="Aptos" w:cs="Aptos"/>
                <w:color w:val="000000" w:themeColor="text1"/>
                <w:lang w:val="en-US"/>
              </w:rPr>
              <w:t>endeavour</w:t>
            </w:r>
            <w:proofErr w:type="spellEnd"/>
            <w:r w:rsidRPr="00BB38B1">
              <w:rPr>
                <w:rFonts w:eastAsia="Aptos" w:cs="Aptos"/>
                <w:color w:val="000000" w:themeColor="text1"/>
                <w:lang w:val="en-US"/>
              </w:rPr>
              <w:t xml:space="preserve"> where faith, culture, and life intertwine, and where educators serve as bearers of justice, mercy, encouragement, and prophetic witness. Further reflection draws on the missionary life of St Patrick, whose journey mirrors Emmaus movements: walking with others, listening deeply, hearts burning with purpose, and being sent forth in hope.</w:t>
            </w:r>
          </w:p>
          <w:p w14:paraId="188C03ED"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Segoe UI"/>
                <w:kern w:val="0"/>
                <w:sz w:val="18"/>
                <w:szCs w:val="18"/>
                <w:lang w:eastAsia="en-AU"/>
                <w14:ligatures w14:val="none"/>
              </w:rPr>
              <w:t> </w:t>
            </w:r>
          </w:p>
        </w:tc>
      </w:tr>
      <w:tr w:rsidR="0003110F" w:rsidRPr="00BB38B1" w14:paraId="4FFF1882"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092C1E95"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lastRenderedPageBreak/>
              <w:t>New Documents (upload):</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7C9DE249" w14:textId="77777777" w:rsidR="0003110F" w:rsidRPr="00BB38B1" w:rsidRDefault="0003110F" w:rsidP="0003110F">
            <w:pPr>
              <w:numPr>
                <w:ilvl w:val="0"/>
                <w:numId w:val="34"/>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Upload a copy of the facilitator guide </w:t>
            </w:r>
          </w:p>
        </w:tc>
      </w:tr>
      <w:tr w:rsidR="0003110F" w:rsidRPr="00BB38B1" w14:paraId="76240869"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085C1529"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Date:</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4FA488E1" w14:textId="77777777" w:rsidR="0003110F" w:rsidRPr="00BB38B1" w:rsidRDefault="0003110F" w:rsidP="0003110F">
            <w:pPr>
              <w:numPr>
                <w:ilvl w:val="0"/>
                <w:numId w:val="35"/>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Add date delivered to TAP </w:t>
            </w:r>
          </w:p>
        </w:tc>
      </w:tr>
      <w:tr w:rsidR="0003110F" w:rsidRPr="00BB38B1" w14:paraId="71DEC3A3" w14:textId="77777777" w:rsidTr="095668F3">
        <w:trPr>
          <w:trHeight w:val="285"/>
        </w:trPr>
        <w:tc>
          <w:tcPr>
            <w:tcW w:w="2115" w:type="dxa"/>
            <w:tcBorders>
              <w:top w:val="single" w:sz="6" w:space="0" w:color="auto"/>
              <w:left w:val="single" w:sz="6" w:space="0" w:color="auto"/>
              <w:bottom w:val="single" w:sz="6" w:space="0" w:color="auto"/>
              <w:right w:val="single" w:sz="6" w:space="0" w:color="auto"/>
            </w:tcBorders>
            <w:hideMark/>
          </w:tcPr>
          <w:p w14:paraId="5F639AD4" w14:textId="77777777" w:rsidR="0003110F" w:rsidRPr="00BB38B1" w:rsidRDefault="0003110F" w:rsidP="0003110F">
            <w:pPr>
              <w:spacing w:after="0" w:line="240" w:lineRule="auto"/>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Assign to Groups:</w:t>
            </w:r>
            <w:r w:rsidRPr="00BB38B1">
              <w:rPr>
                <w:rFonts w:ascii="Arial" w:eastAsia="Times New Roman" w:hAnsi="Arial" w:cs="Arial"/>
                <w:kern w:val="0"/>
                <w:lang w:eastAsia="en-AU"/>
                <w14:ligatures w14:val="none"/>
              </w:rPr>
              <w:t> </w:t>
            </w:r>
            <w:r w:rsidRPr="00BB38B1">
              <w:rPr>
                <w:rFonts w:eastAsia="Times New Roman" w:cs="Times New Roman"/>
                <w:kern w:val="0"/>
                <w:lang w:eastAsia="en-AU"/>
                <w14:ligatures w14:val="none"/>
              </w:rPr>
              <w:t> </w:t>
            </w:r>
          </w:p>
        </w:tc>
        <w:tc>
          <w:tcPr>
            <w:tcW w:w="8505" w:type="dxa"/>
            <w:tcBorders>
              <w:top w:val="single" w:sz="6" w:space="0" w:color="auto"/>
              <w:left w:val="single" w:sz="6" w:space="0" w:color="auto"/>
              <w:bottom w:val="single" w:sz="6" w:space="0" w:color="auto"/>
              <w:right w:val="single" w:sz="6" w:space="0" w:color="auto"/>
            </w:tcBorders>
            <w:hideMark/>
          </w:tcPr>
          <w:p w14:paraId="0B37AC6F" w14:textId="77777777" w:rsidR="0003110F" w:rsidRPr="00BB38B1" w:rsidRDefault="0003110F" w:rsidP="0003110F">
            <w:pPr>
              <w:numPr>
                <w:ilvl w:val="0"/>
                <w:numId w:val="36"/>
              </w:numPr>
              <w:spacing w:after="0" w:line="240" w:lineRule="auto"/>
              <w:ind w:left="1080" w:firstLine="0"/>
              <w:textAlignment w:val="baseline"/>
              <w:rPr>
                <w:rFonts w:eastAsia="Times New Roman" w:cs="Times New Roman"/>
                <w:kern w:val="0"/>
                <w:lang w:eastAsia="en-AU"/>
                <w14:ligatures w14:val="none"/>
              </w:rPr>
            </w:pPr>
            <w:r w:rsidRPr="00BB38B1">
              <w:rPr>
                <w:rFonts w:eastAsia="Times New Roman" w:cs="Times New Roman"/>
                <w:kern w:val="0"/>
                <w:lang w:eastAsia="en-AU"/>
                <w14:ligatures w14:val="none"/>
              </w:rPr>
              <w:t>Provide a sign in checklist and upload attendance </w:t>
            </w:r>
          </w:p>
        </w:tc>
      </w:tr>
    </w:tbl>
    <w:p w14:paraId="032598FC" w14:textId="77777777" w:rsidR="007A25B2" w:rsidRPr="00BB38B1" w:rsidRDefault="007A25B2" w:rsidP="007A25B2">
      <w:pPr>
        <w:rPr>
          <w:b/>
          <w:bCs/>
          <w:sz w:val="22"/>
          <w:szCs w:val="22"/>
        </w:rPr>
      </w:pPr>
    </w:p>
    <w:p w14:paraId="0C700AF5" w14:textId="77777777" w:rsidR="007A25B2" w:rsidRPr="00BB38B1" w:rsidRDefault="007A25B2" w:rsidP="008F137F"/>
    <w:p w14:paraId="162E6603" w14:textId="0C9DA3EA" w:rsidR="008F137F" w:rsidRPr="00BB38B1" w:rsidRDefault="2CD9FCEB" w:rsidP="659446D0">
      <w:pPr>
        <w:rPr>
          <w:rFonts w:eastAsia="Aptos" w:cs="Aptos"/>
          <w:color w:val="000000" w:themeColor="text1"/>
        </w:rPr>
      </w:pPr>
      <w:r w:rsidRPr="00BB38B1">
        <w:rPr>
          <w:rFonts w:eastAsia="Aptos" w:cs="Aptos"/>
          <w:b/>
          <w:bCs/>
          <w:color w:val="000000" w:themeColor="text1"/>
        </w:rPr>
        <w:t>REFERENCES</w:t>
      </w:r>
      <w:r w:rsidRPr="00BB38B1">
        <w:rPr>
          <w:rFonts w:eastAsia="Aptos" w:cs="Aptos"/>
          <w:color w:val="000000" w:themeColor="text1"/>
        </w:rPr>
        <w:t>:</w:t>
      </w:r>
    </w:p>
    <w:p w14:paraId="18C8AAF7" w14:textId="3A3945F3" w:rsidR="008F137F" w:rsidRPr="00BB38B1" w:rsidRDefault="2CD9FCEB" w:rsidP="659446D0">
      <w:pPr>
        <w:rPr>
          <w:rFonts w:eastAsia="Aptos" w:cs="Aptos"/>
          <w:color w:val="000000" w:themeColor="text1"/>
        </w:rPr>
      </w:pPr>
      <w:r w:rsidRPr="00BB38B1">
        <w:rPr>
          <w:rFonts w:eastAsia="Aptos" w:cs="Aptos"/>
          <w:color w:val="000000" w:themeColor="text1"/>
        </w:rPr>
        <w:t xml:space="preserve">Thinking routines - </w:t>
      </w:r>
      <w:hyperlink r:id="rId19">
        <w:r w:rsidRPr="00BB38B1">
          <w:rPr>
            <w:rStyle w:val="Hyperlink"/>
            <w:rFonts w:eastAsia="Aptos" w:cs="Aptos"/>
          </w:rPr>
          <w:t>https://pz.harvard.edu/thinking-routines</w:t>
        </w:r>
      </w:hyperlink>
    </w:p>
    <w:p w14:paraId="1B6F1FC9" w14:textId="412732D6" w:rsidR="008F137F" w:rsidRPr="00BB38B1" w:rsidRDefault="008F137F" w:rsidP="008F137F"/>
    <w:p w14:paraId="0CEAB90F" w14:textId="1441963F" w:rsidR="008F137F" w:rsidRPr="00BB38B1" w:rsidRDefault="00407EBA" w:rsidP="008F137F">
      <w:r w:rsidRPr="00407EBA">
        <w:t>(Content, pedagogy, mentoring, modelling, co-teaching…)</w:t>
      </w:r>
    </w:p>
    <w:p w14:paraId="1D22A401" w14:textId="77777777" w:rsidR="008F137F" w:rsidRPr="00BB38B1" w:rsidRDefault="008F137F" w:rsidP="008F137F"/>
    <w:p w14:paraId="32EE6EC1" w14:textId="77777777" w:rsidR="008F137F" w:rsidRPr="00BB38B1" w:rsidRDefault="008F137F" w:rsidP="008F137F"/>
    <w:p w14:paraId="7F008961" w14:textId="441C6770" w:rsidR="008F137F" w:rsidRPr="00BB38B1" w:rsidRDefault="008F137F" w:rsidP="008F137F"/>
    <w:sectPr w:rsidR="008F137F" w:rsidRPr="00BB38B1" w:rsidSect="002E1E8D">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69E3" w14:textId="77777777" w:rsidR="00B61C5A" w:rsidRDefault="00B61C5A" w:rsidP="00B756C8">
      <w:pPr>
        <w:spacing w:after="0" w:line="240" w:lineRule="auto"/>
      </w:pPr>
      <w:r>
        <w:separator/>
      </w:r>
    </w:p>
  </w:endnote>
  <w:endnote w:type="continuationSeparator" w:id="0">
    <w:p w14:paraId="689FB2ED" w14:textId="77777777" w:rsidR="00B61C5A" w:rsidRDefault="00B61C5A" w:rsidP="00B7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86BD" w14:textId="77777777" w:rsidR="00B756C8" w:rsidRDefault="00B7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57491"/>
      <w:docPartObj>
        <w:docPartGallery w:val="Page Numbers (Bottom of Page)"/>
        <w:docPartUnique/>
      </w:docPartObj>
    </w:sdtPr>
    <w:sdtEndPr>
      <w:rPr>
        <w:noProof/>
      </w:rPr>
    </w:sdtEndPr>
    <w:sdtContent>
      <w:p w14:paraId="77F3A372" w14:textId="34F46492" w:rsidR="008C0541" w:rsidRDefault="008C0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9AB72" w14:textId="77777777" w:rsidR="00B756C8" w:rsidRDefault="00B7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34CA" w14:textId="77777777" w:rsidR="00B756C8" w:rsidRDefault="00B7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F40A" w14:textId="77777777" w:rsidR="00B61C5A" w:rsidRDefault="00B61C5A" w:rsidP="00B756C8">
      <w:pPr>
        <w:spacing w:after="0" w:line="240" w:lineRule="auto"/>
      </w:pPr>
      <w:r>
        <w:separator/>
      </w:r>
    </w:p>
  </w:footnote>
  <w:footnote w:type="continuationSeparator" w:id="0">
    <w:p w14:paraId="5E23D9B6" w14:textId="77777777" w:rsidR="00B61C5A" w:rsidRDefault="00B61C5A" w:rsidP="00B7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ECFF" w14:textId="77777777" w:rsidR="00B756C8" w:rsidRDefault="00B75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ABF3"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76239547"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235465C5"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27D17596" w14:textId="77777777" w:rsidR="00571F22" w:rsidRDefault="00571F22" w:rsidP="00571F22">
    <w:pPr>
      <w:pStyle w:val="Header"/>
      <w:tabs>
        <w:tab w:val="clear" w:pos="4680"/>
        <w:tab w:val="clear" w:pos="9360"/>
        <w:tab w:val="left" w:pos="6277"/>
      </w:tabs>
      <w:rPr>
        <w:rFonts w:ascii="Times New Roman" w:eastAsia="Times New Roman" w:hAnsi="Times New Roman" w:cs="Arial"/>
        <w:noProof/>
        <w:color w:val="343433"/>
        <w:kern w:val="0"/>
        <w:sz w:val="20"/>
        <w:lang w:val="en-US"/>
        <w14:ligatures w14:val="none"/>
      </w:rPr>
    </w:pPr>
  </w:p>
  <w:p w14:paraId="35CADF41" w14:textId="77D0FEF2" w:rsidR="00571F22" w:rsidRDefault="00571F22" w:rsidP="00571F22">
    <w:pPr>
      <w:pStyle w:val="Header"/>
      <w:tabs>
        <w:tab w:val="clear" w:pos="4680"/>
        <w:tab w:val="clear" w:pos="9360"/>
        <w:tab w:val="left" w:pos="6277"/>
      </w:tabs>
    </w:pPr>
    <w:r w:rsidRPr="00A41622">
      <w:rPr>
        <w:rFonts w:ascii="Times New Roman" w:eastAsia="Times New Roman" w:hAnsi="Times New Roman" w:cs="Arial"/>
        <w:noProof/>
        <w:color w:val="343433"/>
        <w:kern w:val="0"/>
        <w:sz w:val="20"/>
        <w:lang w:val="en-US"/>
        <w14:ligatures w14:val="none"/>
      </w:rPr>
      <w:drawing>
        <wp:anchor distT="0" distB="0" distL="114300" distR="114300" simplePos="0" relativeHeight="251658240" behindDoc="1" locked="1" layoutInCell="1" allowOverlap="1" wp14:anchorId="4FC3657D" wp14:editId="7860C1EB">
          <wp:simplePos x="0" y="0"/>
          <wp:positionH relativeFrom="page">
            <wp:posOffset>5715</wp:posOffset>
          </wp:positionH>
          <wp:positionV relativeFrom="page">
            <wp:align>top</wp:align>
          </wp:positionV>
          <wp:extent cx="10725150" cy="1196340"/>
          <wp:effectExtent l="0" t="0" r="0" b="3810"/>
          <wp:wrapNone/>
          <wp:docPr id="1" name="Picture 1" descr="A blue background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725150" cy="1196340"/>
                  </a:xfrm>
                  <a:prstGeom prst="rect">
                    <a:avLst/>
                  </a:prstGeom>
                  <a:noFill/>
                </pic:spPr>
              </pic:pic>
            </a:graphicData>
          </a:graphic>
          <wp14:sizeRelH relativeFrom="margin">
            <wp14:pctWidth>0</wp14:pctWidth>
          </wp14:sizeRelH>
          <wp14:sizeRelV relativeFrom="margin">
            <wp14:pctHeight>0</wp14:pctHeight>
          </wp14:sizeRelV>
        </wp:anchor>
      </w:drawing>
    </w:r>
    <w:r>
      <w:tab/>
    </w:r>
  </w:p>
  <w:p w14:paraId="39F23810" w14:textId="77777777" w:rsidR="00B756C8" w:rsidRDefault="00B7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8A62" w14:textId="77777777" w:rsidR="00B756C8" w:rsidRDefault="00B756C8">
    <w:pPr>
      <w:pStyle w:val="Header"/>
    </w:pPr>
  </w:p>
</w:hdr>
</file>

<file path=word/intelligence2.xml><?xml version="1.0" encoding="utf-8"?>
<int2:intelligence xmlns:int2="http://schemas.microsoft.com/office/intelligence/2020/intelligence" xmlns:oel="http://schemas.microsoft.com/office/2019/extlst">
  <int2:observations>
    <int2:textHash int2:hashCode="NT12h6See3qwhk" int2:id="RuT0c33Z">
      <int2:state int2:value="Rejected" int2:type="spell"/>
    </int2:textHash>
    <int2:textHash int2:hashCode="aQ7f+PyVZyevgK" int2:id="bqbyf4fY">
      <int2:state int2:value="Rejected" int2:type="spell"/>
    </int2:textHash>
    <int2:textHash int2:hashCode="aZbq4xcXILUZRR" int2:id="wYiWcdtX">
      <int2:state int2:value="Rejected" int2:type="spell"/>
    </int2:textHash>
    <int2:bookmark int2:bookmarkName="_Int_TLIYlTxh" int2:invalidationBookmarkName="" int2:hashCode="anOpEhpd4pNGkA" int2:id="FFeOqjI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D5B"/>
    <w:multiLevelType w:val="multilevel"/>
    <w:tmpl w:val="C538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23A81"/>
    <w:multiLevelType w:val="multilevel"/>
    <w:tmpl w:val="715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08AA"/>
    <w:multiLevelType w:val="multilevel"/>
    <w:tmpl w:val="3AF4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F0E11"/>
    <w:multiLevelType w:val="multilevel"/>
    <w:tmpl w:val="A60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07156"/>
    <w:multiLevelType w:val="hybridMultilevel"/>
    <w:tmpl w:val="44144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376332"/>
    <w:multiLevelType w:val="hybridMultilevel"/>
    <w:tmpl w:val="0C30CBF2"/>
    <w:lvl w:ilvl="0" w:tplc="A0BA9DE8">
      <w:start w:val="1"/>
      <w:numFmt w:val="bullet"/>
      <w:lvlText w:val=""/>
      <w:lvlJc w:val="left"/>
      <w:pPr>
        <w:ind w:left="720" w:hanging="360"/>
      </w:pPr>
      <w:rPr>
        <w:rFonts w:ascii="Symbol" w:hAnsi="Symbol" w:hint="default"/>
      </w:rPr>
    </w:lvl>
    <w:lvl w:ilvl="1" w:tplc="7AB01DB4">
      <w:start w:val="1"/>
      <w:numFmt w:val="bullet"/>
      <w:lvlText w:val="o"/>
      <w:lvlJc w:val="left"/>
      <w:pPr>
        <w:ind w:left="1440" w:hanging="360"/>
      </w:pPr>
      <w:rPr>
        <w:rFonts w:ascii="Courier New" w:hAnsi="Courier New" w:hint="default"/>
      </w:rPr>
    </w:lvl>
    <w:lvl w:ilvl="2" w:tplc="D3D04CAA">
      <w:start w:val="1"/>
      <w:numFmt w:val="bullet"/>
      <w:lvlText w:val=""/>
      <w:lvlJc w:val="left"/>
      <w:pPr>
        <w:ind w:left="2160" w:hanging="360"/>
      </w:pPr>
      <w:rPr>
        <w:rFonts w:ascii="Wingdings" w:hAnsi="Wingdings" w:hint="default"/>
      </w:rPr>
    </w:lvl>
    <w:lvl w:ilvl="3" w:tplc="7DEAF6F4">
      <w:start w:val="1"/>
      <w:numFmt w:val="bullet"/>
      <w:lvlText w:val=""/>
      <w:lvlJc w:val="left"/>
      <w:pPr>
        <w:ind w:left="2880" w:hanging="360"/>
      </w:pPr>
      <w:rPr>
        <w:rFonts w:ascii="Symbol" w:hAnsi="Symbol" w:hint="default"/>
      </w:rPr>
    </w:lvl>
    <w:lvl w:ilvl="4" w:tplc="A68CFB06">
      <w:start w:val="1"/>
      <w:numFmt w:val="bullet"/>
      <w:lvlText w:val="o"/>
      <w:lvlJc w:val="left"/>
      <w:pPr>
        <w:ind w:left="3600" w:hanging="360"/>
      </w:pPr>
      <w:rPr>
        <w:rFonts w:ascii="Courier New" w:hAnsi="Courier New" w:hint="default"/>
      </w:rPr>
    </w:lvl>
    <w:lvl w:ilvl="5" w:tplc="ADD69AD4">
      <w:start w:val="1"/>
      <w:numFmt w:val="bullet"/>
      <w:lvlText w:val=""/>
      <w:lvlJc w:val="left"/>
      <w:pPr>
        <w:ind w:left="4320" w:hanging="360"/>
      </w:pPr>
      <w:rPr>
        <w:rFonts w:ascii="Wingdings" w:hAnsi="Wingdings" w:hint="default"/>
      </w:rPr>
    </w:lvl>
    <w:lvl w:ilvl="6" w:tplc="3EB295C8">
      <w:start w:val="1"/>
      <w:numFmt w:val="bullet"/>
      <w:lvlText w:val=""/>
      <w:lvlJc w:val="left"/>
      <w:pPr>
        <w:ind w:left="5040" w:hanging="360"/>
      </w:pPr>
      <w:rPr>
        <w:rFonts w:ascii="Symbol" w:hAnsi="Symbol" w:hint="default"/>
      </w:rPr>
    </w:lvl>
    <w:lvl w:ilvl="7" w:tplc="936C24FE">
      <w:start w:val="1"/>
      <w:numFmt w:val="bullet"/>
      <w:lvlText w:val="o"/>
      <w:lvlJc w:val="left"/>
      <w:pPr>
        <w:ind w:left="5760" w:hanging="360"/>
      </w:pPr>
      <w:rPr>
        <w:rFonts w:ascii="Courier New" w:hAnsi="Courier New" w:hint="default"/>
      </w:rPr>
    </w:lvl>
    <w:lvl w:ilvl="8" w:tplc="8C16A31C">
      <w:start w:val="1"/>
      <w:numFmt w:val="bullet"/>
      <w:lvlText w:val=""/>
      <w:lvlJc w:val="left"/>
      <w:pPr>
        <w:ind w:left="6480" w:hanging="360"/>
      </w:pPr>
      <w:rPr>
        <w:rFonts w:ascii="Wingdings" w:hAnsi="Wingdings" w:hint="default"/>
      </w:rPr>
    </w:lvl>
  </w:abstractNum>
  <w:abstractNum w:abstractNumId="6" w15:restartNumberingAfterBreak="0">
    <w:nsid w:val="0F183813"/>
    <w:multiLevelType w:val="multilevel"/>
    <w:tmpl w:val="C60C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D907F"/>
    <w:multiLevelType w:val="multilevel"/>
    <w:tmpl w:val="305A5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236A4"/>
    <w:multiLevelType w:val="multilevel"/>
    <w:tmpl w:val="D14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262FC"/>
    <w:multiLevelType w:val="hybridMultilevel"/>
    <w:tmpl w:val="7EEEF2C0"/>
    <w:lvl w:ilvl="0" w:tplc="CE90F894">
      <w:start w:val="1"/>
      <w:numFmt w:val="decimal"/>
      <w:lvlText w:val="%1."/>
      <w:lvlJc w:val="left"/>
      <w:pPr>
        <w:ind w:left="720" w:hanging="360"/>
      </w:pPr>
    </w:lvl>
    <w:lvl w:ilvl="1" w:tplc="0F604A4C" w:tentative="1">
      <w:start w:val="1"/>
      <w:numFmt w:val="lowerLetter"/>
      <w:lvlText w:val="%2."/>
      <w:lvlJc w:val="left"/>
      <w:pPr>
        <w:ind w:left="1440" w:hanging="360"/>
      </w:pPr>
    </w:lvl>
    <w:lvl w:ilvl="2" w:tplc="D7463160" w:tentative="1">
      <w:start w:val="1"/>
      <w:numFmt w:val="lowerRoman"/>
      <w:lvlText w:val="%3."/>
      <w:lvlJc w:val="right"/>
      <w:pPr>
        <w:ind w:left="2160" w:hanging="180"/>
      </w:pPr>
    </w:lvl>
    <w:lvl w:ilvl="3" w:tplc="80C23930" w:tentative="1">
      <w:start w:val="1"/>
      <w:numFmt w:val="decimal"/>
      <w:lvlText w:val="%4."/>
      <w:lvlJc w:val="left"/>
      <w:pPr>
        <w:ind w:left="2880" w:hanging="360"/>
      </w:pPr>
    </w:lvl>
    <w:lvl w:ilvl="4" w:tplc="4BEC19D4" w:tentative="1">
      <w:start w:val="1"/>
      <w:numFmt w:val="lowerLetter"/>
      <w:lvlText w:val="%5."/>
      <w:lvlJc w:val="left"/>
      <w:pPr>
        <w:ind w:left="3600" w:hanging="360"/>
      </w:pPr>
    </w:lvl>
    <w:lvl w:ilvl="5" w:tplc="51A6B4D2" w:tentative="1">
      <w:start w:val="1"/>
      <w:numFmt w:val="lowerRoman"/>
      <w:lvlText w:val="%6."/>
      <w:lvlJc w:val="right"/>
      <w:pPr>
        <w:ind w:left="4320" w:hanging="180"/>
      </w:pPr>
    </w:lvl>
    <w:lvl w:ilvl="6" w:tplc="8D521CC8" w:tentative="1">
      <w:start w:val="1"/>
      <w:numFmt w:val="decimal"/>
      <w:lvlText w:val="%7."/>
      <w:lvlJc w:val="left"/>
      <w:pPr>
        <w:ind w:left="5040" w:hanging="360"/>
      </w:pPr>
    </w:lvl>
    <w:lvl w:ilvl="7" w:tplc="7408BA82" w:tentative="1">
      <w:start w:val="1"/>
      <w:numFmt w:val="lowerLetter"/>
      <w:lvlText w:val="%8."/>
      <w:lvlJc w:val="left"/>
      <w:pPr>
        <w:ind w:left="5760" w:hanging="360"/>
      </w:pPr>
    </w:lvl>
    <w:lvl w:ilvl="8" w:tplc="A2CAAD38" w:tentative="1">
      <w:start w:val="1"/>
      <w:numFmt w:val="lowerRoman"/>
      <w:lvlText w:val="%9."/>
      <w:lvlJc w:val="right"/>
      <w:pPr>
        <w:ind w:left="6480" w:hanging="180"/>
      </w:pPr>
    </w:lvl>
  </w:abstractNum>
  <w:abstractNum w:abstractNumId="10" w15:restartNumberingAfterBreak="0">
    <w:nsid w:val="1BEF5015"/>
    <w:multiLevelType w:val="multilevel"/>
    <w:tmpl w:val="FCCE1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4A35D3"/>
    <w:multiLevelType w:val="multilevel"/>
    <w:tmpl w:val="212A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12FBD"/>
    <w:multiLevelType w:val="multilevel"/>
    <w:tmpl w:val="89F88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FB779"/>
    <w:multiLevelType w:val="multilevel"/>
    <w:tmpl w:val="75D4E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3A0300"/>
    <w:multiLevelType w:val="multilevel"/>
    <w:tmpl w:val="739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94B6B"/>
    <w:multiLevelType w:val="multilevel"/>
    <w:tmpl w:val="9310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6A7BF5"/>
    <w:multiLevelType w:val="multilevel"/>
    <w:tmpl w:val="4F88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F1C25F"/>
    <w:multiLevelType w:val="multilevel"/>
    <w:tmpl w:val="C804D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841D3A"/>
    <w:multiLevelType w:val="multilevel"/>
    <w:tmpl w:val="CF12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036E4"/>
    <w:multiLevelType w:val="multilevel"/>
    <w:tmpl w:val="07E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A82458"/>
    <w:multiLevelType w:val="multilevel"/>
    <w:tmpl w:val="D53A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408B0"/>
    <w:multiLevelType w:val="multilevel"/>
    <w:tmpl w:val="0A0EF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F55FB"/>
    <w:multiLevelType w:val="multilevel"/>
    <w:tmpl w:val="7CAE8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0407CE"/>
    <w:multiLevelType w:val="multilevel"/>
    <w:tmpl w:val="285C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052626"/>
    <w:multiLevelType w:val="multilevel"/>
    <w:tmpl w:val="6EA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036E1"/>
    <w:multiLevelType w:val="multilevel"/>
    <w:tmpl w:val="2658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FB1C38"/>
    <w:multiLevelType w:val="hybridMultilevel"/>
    <w:tmpl w:val="21E6C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3301AE"/>
    <w:multiLevelType w:val="hybridMultilevel"/>
    <w:tmpl w:val="C9904E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B00BA"/>
    <w:multiLevelType w:val="multilevel"/>
    <w:tmpl w:val="F98A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95F2F"/>
    <w:multiLevelType w:val="multilevel"/>
    <w:tmpl w:val="00A41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156351"/>
    <w:multiLevelType w:val="multilevel"/>
    <w:tmpl w:val="E5D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CF9AF"/>
    <w:multiLevelType w:val="hybridMultilevel"/>
    <w:tmpl w:val="C0CC07EE"/>
    <w:lvl w:ilvl="0" w:tplc="809A1266">
      <w:start w:val="1"/>
      <w:numFmt w:val="bullet"/>
      <w:lvlText w:val=""/>
      <w:lvlJc w:val="left"/>
      <w:pPr>
        <w:ind w:left="720" w:hanging="360"/>
      </w:pPr>
      <w:rPr>
        <w:rFonts w:ascii="Symbol" w:hAnsi="Symbol" w:hint="default"/>
      </w:rPr>
    </w:lvl>
    <w:lvl w:ilvl="1" w:tplc="264C98C8">
      <w:start w:val="1"/>
      <w:numFmt w:val="bullet"/>
      <w:lvlText w:val="o"/>
      <w:lvlJc w:val="left"/>
      <w:pPr>
        <w:ind w:left="1440" w:hanging="360"/>
      </w:pPr>
      <w:rPr>
        <w:rFonts w:ascii="Courier New" w:hAnsi="Courier New" w:hint="default"/>
      </w:rPr>
    </w:lvl>
    <w:lvl w:ilvl="2" w:tplc="A3DA6F82">
      <w:start w:val="1"/>
      <w:numFmt w:val="bullet"/>
      <w:lvlText w:val=""/>
      <w:lvlJc w:val="left"/>
      <w:pPr>
        <w:ind w:left="2160" w:hanging="360"/>
      </w:pPr>
      <w:rPr>
        <w:rFonts w:ascii="Wingdings" w:hAnsi="Wingdings" w:hint="default"/>
      </w:rPr>
    </w:lvl>
    <w:lvl w:ilvl="3" w:tplc="6D3E470A">
      <w:start w:val="1"/>
      <w:numFmt w:val="bullet"/>
      <w:lvlText w:val=""/>
      <w:lvlJc w:val="left"/>
      <w:pPr>
        <w:ind w:left="2880" w:hanging="360"/>
      </w:pPr>
      <w:rPr>
        <w:rFonts w:ascii="Symbol" w:hAnsi="Symbol" w:hint="default"/>
      </w:rPr>
    </w:lvl>
    <w:lvl w:ilvl="4" w:tplc="C99E3FC4">
      <w:start w:val="1"/>
      <w:numFmt w:val="bullet"/>
      <w:lvlText w:val="o"/>
      <w:lvlJc w:val="left"/>
      <w:pPr>
        <w:ind w:left="3600" w:hanging="360"/>
      </w:pPr>
      <w:rPr>
        <w:rFonts w:ascii="Courier New" w:hAnsi="Courier New" w:hint="default"/>
      </w:rPr>
    </w:lvl>
    <w:lvl w:ilvl="5" w:tplc="9258AC3E">
      <w:start w:val="1"/>
      <w:numFmt w:val="bullet"/>
      <w:lvlText w:val=""/>
      <w:lvlJc w:val="left"/>
      <w:pPr>
        <w:ind w:left="4320" w:hanging="360"/>
      </w:pPr>
      <w:rPr>
        <w:rFonts w:ascii="Wingdings" w:hAnsi="Wingdings" w:hint="default"/>
      </w:rPr>
    </w:lvl>
    <w:lvl w:ilvl="6" w:tplc="3774BD52">
      <w:start w:val="1"/>
      <w:numFmt w:val="bullet"/>
      <w:lvlText w:val=""/>
      <w:lvlJc w:val="left"/>
      <w:pPr>
        <w:ind w:left="5040" w:hanging="360"/>
      </w:pPr>
      <w:rPr>
        <w:rFonts w:ascii="Symbol" w:hAnsi="Symbol" w:hint="default"/>
      </w:rPr>
    </w:lvl>
    <w:lvl w:ilvl="7" w:tplc="6F962518">
      <w:start w:val="1"/>
      <w:numFmt w:val="bullet"/>
      <w:lvlText w:val="o"/>
      <w:lvlJc w:val="left"/>
      <w:pPr>
        <w:ind w:left="5760" w:hanging="360"/>
      </w:pPr>
      <w:rPr>
        <w:rFonts w:ascii="Courier New" w:hAnsi="Courier New" w:hint="default"/>
      </w:rPr>
    </w:lvl>
    <w:lvl w:ilvl="8" w:tplc="927C267E">
      <w:start w:val="1"/>
      <w:numFmt w:val="bullet"/>
      <w:lvlText w:val=""/>
      <w:lvlJc w:val="left"/>
      <w:pPr>
        <w:ind w:left="6480" w:hanging="360"/>
      </w:pPr>
      <w:rPr>
        <w:rFonts w:ascii="Wingdings" w:hAnsi="Wingdings" w:hint="default"/>
      </w:rPr>
    </w:lvl>
  </w:abstractNum>
  <w:abstractNum w:abstractNumId="32" w15:restartNumberingAfterBreak="0">
    <w:nsid w:val="59E85579"/>
    <w:multiLevelType w:val="multilevel"/>
    <w:tmpl w:val="63288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0E6904"/>
    <w:multiLevelType w:val="hybridMultilevel"/>
    <w:tmpl w:val="878A4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008961"/>
    <w:multiLevelType w:val="hybridMultilevel"/>
    <w:tmpl w:val="624A227E"/>
    <w:lvl w:ilvl="0" w:tplc="B7861D36">
      <w:start w:val="1"/>
      <w:numFmt w:val="bullet"/>
      <w:lvlText w:val=""/>
      <w:lvlJc w:val="left"/>
      <w:pPr>
        <w:ind w:left="720" w:hanging="360"/>
      </w:pPr>
      <w:rPr>
        <w:rFonts w:ascii="Symbol" w:hAnsi="Symbol" w:hint="default"/>
      </w:rPr>
    </w:lvl>
    <w:lvl w:ilvl="1" w:tplc="252ED750">
      <w:start w:val="1"/>
      <w:numFmt w:val="bullet"/>
      <w:lvlText w:val="o"/>
      <w:lvlJc w:val="left"/>
      <w:pPr>
        <w:ind w:left="1440" w:hanging="360"/>
      </w:pPr>
      <w:rPr>
        <w:rFonts w:ascii="Courier New" w:hAnsi="Courier New" w:hint="default"/>
      </w:rPr>
    </w:lvl>
    <w:lvl w:ilvl="2" w:tplc="A3F6A3C4">
      <w:start w:val="1"/>
      <w:numFmt w:val="bullet"/>
      <w:lvlText w:val=""/>
      <w:lvlJc w:val="left"/>
      <w:pPr>
        <w:ind w:left="2160" w:hanging="360"/>
      </w:pPr>
      <w:rPr>
        <w:rFonts w:ascii="Wingdings" w:hAnsi="Wingdings" w:hint="default"/>
      </w:rPr>
    </w:lvl>
    <w:lvl w:ilvl="3" w:tplc="0D700620">
      <w:start w:val="1"/>
      <w:numFmt w:val="bullet"/>
      <w:lvlText w:val=""/>
      <w:lvlJc w:val="left"/>
      <w:pPr>
        <w:ind w:left="2880" w:hanging="360"/>
      </w:pPr>
      <w:rPr>
        <w:rFonts w:ascii="Symbol" w:hAnsi="Symbol" w:hint="default"/>
      </w:rPr>
    </w:lvl>
    <w:lvl w:ilvl="4" w:tplc="7122C1F8">
      <w:start w:val="1"/>
      <w:numFmt w:val="bullet"/>
      <w:lvlText w:val="o"/>
      <w:lvlJc w:val="left"/>
      <w:pPr>
        <w:ind w:left="3600" w:hanging="360"/>
      </w:pPr>
      <w:rPr>
        <w:rFonts w:ascii="Courier New" w:hAnsi="Courier New" w:hint="default"/>
      </w:rPr>
    </w:lvl>
    <w:lvl w:ilvl="5" w:tplc="FBAE05FE">
      <w:start w:val="1"/>
      <w:numFmt w:val="bullet"/>
      <w:lvlText w:val=""/>
      <w:lvlJc w:val="left"/>
      <w:pPr>
        <w:ind w:left="4320" w:hanging="360"/>
      </w:pPr>
      <w:rPr>
        <w:rFonts w:ascii="Wingdings" w:hAnsi="Wingdings" w:hint="default"/>
      </w:rPr>
    </w:lvl>
    <w:lvl w:ilvl="6" w:tplc="2F46EED0">
      <w:start w:val="1"/>
      <w:numFmt w:val="bullet"/>
      <w:lvlText w:val=""/>
      <w:lvlJc w:val="left"/>
      <w:pPr>
        <w:ind w:left="5040" w:hanging="360"/>
      </w:pPr>
      <w:rPr>
        <w:rFonts w:ascii="Symbol" w:hAnsi="Symbol" w:hint="default"/>
      </w:rPr>
    </w:lvl>
    <w:lvl w:ilvl="7" w:tplc="4210F226">
      <w:start w:val="1"/>
      <w:numFmt w:val="bullet"/>
      <w:lvlText w:val="o"/>
      <w:lvlJc w:val="left"/>
      <w:pPr>
        <w:ind w:left="5760" w:hanging="360"/>
      </w:pPr>
      <w:rPr>
        <w:rFonts w:ascii="Courier New" w:hAnsi="Courier New" w:hint="default"/>
      </w:rPr>
    </w:lvl>
    <w:lvl w:ilvl="8" w:tplc="24F8A590">
      <w:start w:val="1"/>
      <w:numFmt w:val="bullet"/>
      <w:lvlText w:val=""/>
      <w:lvlJc w:val="left"/>
      <w:pPr>
        <w:ind w:left="6480" w:hanging="360"/>
      </w:pPr>
      <w:rPr>
        <w:rFonts w:ascii="Wingdings" w:hAnsi="Wingdings" w:hint="default"/>
      </w:rPr>
    </w:lvl>
  </w:abstractNum>
  <w:abstractNum w:abstractNumId="35" w15:restartNumberingAfterBreak="0">
    <w:nsid w:val="5D92028F"/>
    <w:multiLevelType w:val="multilevel"/>
    <w:tmpl w:val="C51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8DBF0"/>
    <w:multiLevelType w:val="multilevel"/>
    <w:tmpl w:val="18F6F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F67F4D"/>
    <w:multiLevelType w:val="multilevel"/>
    <w:tmpl w:val="690ED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98B470"/>
    <w:multiLevelType w:val="multilevel"/>
    <w:tmpl w:val="A8509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37425"/>
    <w:multiLevelType w:val="multilevel"/>
    <w:tmpl w:val="12DE3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F32980"/>
    <w:multiLevelType w:val="multilevel"/>
    <w:tmpl w:val="7BF2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14FCC0"/>
    <w:multiLevelType w:val="multilevel"/>
    <w:tmpl w:val="22568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A13270"/>
    <w:multiLevelType w:val="multilevel"/>
    <w:tmpl w:val="78B8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6D23A5"/>
    <w:multiLevelType w:val="multilevel"/>
    <w:tmpl w:val="76D09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F0889"/>
    <w:multiLevelType w:val="hybridMultilevel"/>
    <w:tmpl w:val="29109BAC"/>
    <w:lvl w:ilvl="0" w:tplc="9F5AD16E">
      <w:start w:val="1"/>
      <w:numFmt w:val="bullet"/>
      <w:lvlText w:val=""/>
      <w:lvlJc w:val="left"/>
      <w:pPr>
        <w:ind w:left="720" w:hanging="360"/>
      </w:pPr>
      <w:rPr>
        <w:rFonts w:ascii="Symbol" w:hAnsi="Symbol" w:hint="default"/>
      </w:rPr>
    </w:lvl>
    <w:lvl w:ilvl="1" w:tplc="EFF89A46">
      <w:start w:val="1"/>
      <w:numFmt w:val="bullet"/>
      <w:lvlText w:val="o"/>
      <w:lvlJc w:val="left"/>
      <w:pPr>
        <w:ind w:left="1440" w:hanging="360"/>
      </w:pPr>
      <w:rPr>
        <w:rFonts w:ascii="Courier New" w:hAnsi="Courier New" w:hint="default"/>
      </w:rPr>
    </w:lvl>
    <w:lvl w:ilvl="2" w:tplc="06506CF6">
      <w:start w:val="1"/>
      <w:numFmt w:val="bullet"/>
      <w:lvlText w:val=""/>
      <w:lvlJc w:val="left"/>
      <w:pPr>
        <w:ind w:left="2160" w:hanging="360"/>
      </w:pPr>
      <w:rPr>
        <w:rFonts w:ascii="Wingdings" w:hAnsi="Wingdings" w:hint="default"/>
      </w:rPr>
    </w:lvl>
    <w:lvl w:ilvl="3" w:tplc="8682989C">
      <w:start w:val="1"/>
      <w:numFmt w:val="bullet"/>
      <w:lvlText w:val=""/>
      <w:lvlJc w:val="left"/>
      <w:pPr>
        <w:ind w:left="2880" w:hanging="360"/>
      </w:pPr>
      <w:rPr>
        <w:rFonts w:ascii="Symbol" w:hAnsi="Symbol" w:hint="default"/>
      </w:rPr>
    </w:lvl>
    <w:lvl w:ilvl="4" w:tplc="43EC3602">
      <w:start w:val="1"/>
      <w:numFmt w:val="bullet"/>
      <w:lvlText w:val="o"/>
      <w:lvlJc w:val="left"/>
      <w:pPr>
        <w:ind w:left="3600" w:hanging="360"/>
      </w:pPr>
      <w:rPr>
        <w:rFonts w:ascii="Courier New" w:hAnsi="Courier New" w:hint="default"/>
      </w:rPr>
    </w:lvl>
    <w:lvl w:ilvl="5" w:tplc="33C8D52C">
      <w:start w:val="1"/>
      <w:numFmt w:val="bullet"/>
      <w:lvlText w:val=""/>
      <w:lvlJc w:val="left"/>
      <w:pPr>
        <w:ind w:left="4320" w:hanging="360"/>
      </w:pPr>
      <w:rPr>
        <w:rFonts w:ascii="Wingdings" w:hAnsi="Wingdings" w:hint="default"/>
      </w:rPr>
    </w:lvl>
    <w:lvl w:ilvl="6" w:tplc="7D105BB8">
      <w:start w:val="1"/>
      <w:numFmt w:val="bullet"/>
      <w:lvlText w:val=""/>
      <w:lvlJc w:val="left"/>
      <w:pPr>
        <w:ind w:left="5040" w:hanging="360"/>
      </w:pPr>
      <w:rPr>
        <w:rFonts w:ascii="Symbol" w:hAnsi="Symbol" w:hint="default"/>
      </w:rPr>
    </w:lvl>
    <w:lvl w:ilvl="7" w:tplc="07F6B18C">
      <w:start w:val="1"/>
      <w:numFmt w:val="bullet"/>
      <w:lvlText w:val="o"/>
      <w:lvlJc w:val="left"/>
      <w:pPr>
        <w:ind w:left="5760" w:hanging="360"/>
      </w:pPr>
      <w:rPr>
        <w:rFonts w:ascii="Courier New" w:hAnsi="Courier New" w:hint="default"/>
      </w:rPr>
    </w:lvl>
    <w:lvl w:ilvl="8" w:tplc="D1B0C426">
      <w:start w:val="1"/>
      <w:numFmt w:val="bullet"/>
      <w:lvlText w:val=""/>
      <w:lvlJc w:val="left"/>
      <w:pPr>
        <w:ind w:left="6480" w:hanging="360"/>
      </w:pPr>
      <w:rPr>
        <w:rFonts w:ascii="Wingdings" w:hAnsi="Wingdings" w:hint="default"/>
      </w:rPr>
    </w:lvl>
  </w:abstractNum>
  <w:abstractNum w:abstractNumId="45" w15:restartNumberingAfterBreak="0">
    <w:nsid w:val="7BAD78B4"/>
    <w:multiLevelType w:val="multilevel"/>
    <w:tmpl w:val="CEE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AF823E"/>
    <w:multiLevelType w:val="multilevel"/>
    <w:tmpl w:val="8B84E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69868440">
    <w:abstractNumId w:val="5"/>
  </w:num>
  <w:num w:numId="2" w16cid:durableId="1854877224">
    <w:abstractNumId w:val="17"/>
  </w:num>
  <w:num w:numId="3" w16cid:durableId="896092499">
    <w:abstractNumId w:val="37"/>
  </w:num>
  <w:num w:numId="4" w16cid:durableId="17899836">
    <w:abstractNumId w:val="7"/>
  </w:num>
  <w:num w:numId="5" w16cid:durableId="709499456">
    <w:abstractNumId w:val="34"/>
  </w:num>
  <w:num w:numId="6" w16cid:durableId="349448839">
    <w:abstractNumId w:val="44"/>
  </w:num>
  <w:num w:numId="7" w16cid:durableId="190459076">
    <w:abstractNumId w:val="29"/>
  </w:num>
  <w:num w:numId="8" w16cid:durableId="1798723043">
    <w:abstractNumId w:val="38"/>
  </w:num>
  <w:num w:numId="9" w16cid:durableId="1346784981">
    <w:abstractNumId w:val="10"/>
  </w:num>
  <w:num w:numId="10" w16cid:durableId="407266453">
    <w:abstractNumId w:val="36"/>
  </w:num>
  <w:num w:numId="11" w16cid:durableId="2067294125">
    <w:abstractNumId w:val="46"/>
  </w:num>
  <w:num w:numId="12" w16cid:durableId="1968271969">
    <w:abstractNumId w:val="22"/>
  </w:num>
  <w:num w:numId="13" w16cid:durableId="1858037176">
    <w:abstractNumId w:val="41"/>
  </w:num>
  <w:num w:numId="14" w16cid:durableId="1500659005">
    <w:abstractNumId w:val="13"/>
  </w:num>
  <w:num w:numId="15" w16cid:durableId="384064710">
    <w:abstractNumId w:val="31"/>
  </w:num>
  <w:num w:numId="16" w16cid:durableId="1719236530">
    <w:abstractNumId w:val="9"/>
  </w:num>
  <w:num w:numId="17" w16cid:durableId="688415548">
    <w:abstractNumId w:val="28"/>
  </w:num>
  <w:num w:numId="18" w16cid:durableId="1692877618">
    <w:abstractNumId w:val="24"/>
  </w:num>
  <w:num w:numId="19" w16cid:durableId="1629555237">
    <w:abstractNumId w:val="3"/>
  </w:num>
  <w:num w:numId="20" w16cid:durableId="1522892471">
    <w:abstractNumId w:val="26"/>
  </w:num>
  <w:num w:numId="21" w16cid:durableId="882794450">
    <w:abstractNumId w:val="42"/>
  </w:num>
  <w:num w:numId="22" w16cid:durableId="1526868451">
    <w:abstractNumId w:val="19"/>
  </w:num>
  <w:num w:numId="23" w16cid:durableId="36710277">
    <w:abstractNumId w:val="16"/>
  </w:num>
  <w:num w:numId="24" w16cid:durableId="269050600">
    <w:abstractNumId w:val="25"/>
  </w:num>
  <w:num w:numId="25" w16cid:durableId="2143575851">
    <w:abstractNumId w:val="15"/>
  </w:num>
  <w:num w:numId="26" w16cid:durableId="1614744914">
    <w:abstractNumId w:val="21"/>
  </w:num>
  <w:num w:numId="27" w16cid:durableId="1896964628">
    <w:abstractNumId w:val="12"/>
  </w:num>
  <w:num w:numId="28" w16cid:durableId="1522428737">
    <w:abstractNumId w:val="39"/>
  </w:num>
  <w:num w:numId="29" w16cid:durableId="941104795">
    <w:abstractNumId w:val="43"/>
  </w:num>
  <w:num w:numId="30" w16cid:durableId="1143620341">
    <w:abstractNumId w:val="32"/>
  </w:num>
  <w:num w:numId="31" w16cid:durableId="985091419">
    <w:abstractNumId w:val="23"/>
  </w:num>
  <w:num w:numId="32" w16cid:durableId="1488938724">
    <w:abstractNumId w:val="35"/>
  </w:num>
  <w:num w:numId="33" w16cid:durableId="973870975">
    <w:abstractNumId w:val="2"/>
  </w:num>
  <w:num w:numId="34" w16cid:durableId="889270261">
    <w:abstractNumId w:val="6"/>
  </w:num>
  <w:num w:numId="35" w16cid:durableId="1323000317">
    <w:abstractNumId w:val="45"/>
  </w:num>
  <w:num w:numId="36" w16cid:durableId="243683760">
    <w:abstractNumId w:val="40"/>
  </w:num>
  <w:num w:numId="37" w16cid:durableId="1275752856">
    <w:abstractNumId w:val="11"/>
  </w:num>
  <w:num w:numId="38" w16cid:durableId="548611137">
    <w:abstractNumId w:val="20"/>
  </w:num>
  <w:num w:numId="39" w16cid:durableId="271010048">
    <w:abstractNumId w:val="1"/>
  </w:num>
  <w:num w:numId="40" w16cid:durableId="2056928613">
    <w:abstractNumId w:val="30"/>
  </w:num>
  <w:num w:numId="41" w16cid:durableId="816413051">
    <w:abstractNumId w:val="0"/>
  </w:num>
  <w:num w:numId="42" w16cid:durableId="1935703719">
    <w:abstractNumId w:val="14"/>
  </w:num>
  <w:num w:numId="43" w16cid:durableId="413625058">
    <w:abstractNumId w:val="8"/>
  </w:num>
  <w:num w:numId="44" w16cid:durableId="1964650095">
    <w:abstractNumId w:val="4"/>
  </w:num>
  <w:num w:numId="45" w16cid:durableId="425469781">
    <w:abstractNumId w:val="18"/>
  </w:num>
  <w:num w:numId="46" w16cid:durableId="1250308448">
    <w:abstractNumId w:val="27"/>
  </w:num>
  <w:num w:numId="47" w16cid:durableId="7856567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7F"/>
    <w:rsid w:val="00006025"/>
    <w:rsid w:val="0002245B"/>
    <w:rsid w:val="0003110F"/>
    <w:rsid w:val="00033BC8"/>
    <w:rsid w:val="00074BEE"/>
    <w:rsid w:val="00082F93"/>
    <w:rsid w:val="00097E32"/>
    <w:rsid w:val="000A27C9"/>
    <w:rsid w:val="000B5863"/>
    <w:rsid w:val="000B599B"/>
    <w:rsid w:val="000D69AE"/>
    <w:rsid w:val="001101E2"/>
    <w:rsid w:val="00110B2B"/>
    <w:rsid w:val="00110F89"/>
    <w:rsid w:val="001132D4"/>
    <w:rsid w:val="0011401C"/>
    <w:rsid w:val="00114B8A"/>
    <w:rsid w:val="00120514"/>
    <w:rsid w:val="001224E6"/>
    <w:rsid w:val="00126C93"/>
    <w:rsid w:val="001354E3"/>
    <w:rsid w:val="001B16B8"/>
    <w:rsid w:val="001C7658"/>
    <w:rsid w:val="001D1F0A"/>
    <w:rsid w:val="001D2E16"/>
    <w:rsid w:val="001F2B67"/>
    <w:rsid w:val="0021757F"/>
    <w:rsid w:val="00227032"/>
    <w:rsid w:val="0026122E"/>
    <w:rsid w:val="0026499F"/>
    <w:rsid w:val="00271285"/>
    <w:rsid w:val="002731A3"/>
    <w:rsid w:val="00273786"/>
    <w:rsid w:val="0029654A"/>
    <w:rsid w:val="002976F6"/>
    <w:rsid w:val="002E1E8D"/>
    <w:rsid w:val="002E2E4C"/>
    <w:rsid w:val="002E6DE6"/>
    <w:rsid w:val="002F4A60"/>
    <w:rsid w:val="002F64D2"/>
    <w:rsid w:val="002F6FED"/>
    <w:rsid w:val="0031360E"/>
    <w:rsid w:val="00324D9A"/>
    <w:rsid w:val="00325F3D"/>
    <w:rsid w:val="003444DF"/>
    <w:rsid w:val="00377FE3"/>
    <w:rsid w:val="00387623"/>
    <w:rsid w:val="0039324B"/>
    <w:rsid w:val="003A4C80"/>
    <w:rsid w:val="003D4A47"/>
    <w:rsid w:val="003F4EA7"/>
    <w:rsid w:val="00407EBA"/>
    <w:rsid w:val="00415EEA"/>
    <w:rsid w:val="004354D3"/>
    <w:rsid w:val="00463D67"/>
    <w:rsid w:val="00471104"/>
    <w:rsid w:val="00473E1E"/>
    <w:rsid w:val="00480253"/>
    <w:rsid w:val="004C6E94"/>
    <w:rsid w:val="004C7E95"/>
    <w:rsid w:val="004D658F"/>
    <w:rsid w:val="004E09C8"/>
    <w:rsid w:val="004F1D9F"/>
    <w:rsid w:val="00505BAC"/>
    <w:rsid w:val="00517901"/>
    <w:rsid w:val="00537732"/>
    <w:rsid w:val="00555571"/>
    <w:rsid w:val="00566F67"/>
    <w:rsid w:val="00571F22"/>
    <w:rsid w:val="0057626A"/>
    <w:rsid w:val="005870A8"/>
    <w:rsid w:val="005878AB"/>
    <w:rsid w:val="005B282B"/>
    <w:rsid w:val="005B2D28"/>
    <w:rsid w:val="005D0DD6"/>
    <w:rsid w:val="005F0DB3"/>
    <w:rsid w:val="005F1563"/>
    <w:rsid w:val="00601F99"/>
    <w:rsid w:val="00603820"/>
    <w:rsid w:val="00605826"/>
    <w:rsid w:val="00613FF7"/>
    <w:rsid w:val="00655071"/>
    <w:rsid w:val="006663CA"/>
    <w:rsid w:val="0067146F"/>
    <w:rsid w:val="00683500"/>
    <w:rsid w:val="0068441D"/>
    <w:rsid w:val="00691AB3"/>
    <w:rsid w:val="006B25ED"/>
    <w:rsid w:val="006C3A6F"/>
    <w:rsid w:val="006D18B1"/>
    <w:rsid w:val="006D3DCB"/>
    <w:rsid w:val="00701C50"/>
    <w:rsid w:val="00704440"/>
    <w:rsid w:val="00711EAB"/>
    <w:rsid w:val="00720FD7"/>
    <w:rsid w:val="00732A20"/>
    <w:rsid w:val="0073313D"/>
    <w:rsid w:val="007349AF"/>
    <w:rsid w:val="007372A6"/>
    <w:rsid w:val="00751DF5"/>
    <w:rsid w:val="007845C8"/>
    <w:rsid w:val="007A0DFB"/>
    <w:rsid w:val="007A25B2"/>
    <w:rsid w:val="007A66F1"/>
    <w:rsid w:val="007B4DD3"/>
    <w:rsid w:val="007C2E7C"/>
    <w:rsid w:val="007C3850"/>
    <w:rsid w:val="007E12B6"/>
    <w:rsid w:val="007E499C"/>
    <w:rsid w:val="007E589F"/>
    <w:rsid w:val="007F6FF1"/>
    <w:rsid w:val="0081579E"/>
    <w:rsid w:val="008603CC"/>
    <w:rsid w:val="00867D25"/>
    <w:rsid w:val="008879EF"/>
    <w:rsid w:val="008C0541"/>
    <w:rsid w:val="008D26F3"/>
    <w:rsid w:val="008F11AC"/>
    <w:rsid w:val="008F137F"/>
    <w:rsid w:val="008F6CA6"/>
    <w:rsid w:val="009259ED"/>
    <w:rsid w:val="00943B23"/>
    <w:rsid w:val="009535E8"/>
    <w:rsid w:val="009663BF"/>
    <w:rsid w:val="009673C2"/>
    <w:rsid w:val="0098003E"/>
    <w:rsid w:val="009841C5"/>
    <w:rsid w:val="009843CD"/>
    <w:rsid w:val="00984449"/>
    <w:rsid w:val="00997150"/>
    <w:rsid w:val="009A6146"/>
    <w:rsid w:val="009B7E5F"/>
    <w:rsid w:val="009C6661"/>
    <w:rsid w:val="00A07147"/>
    <w:rsid w:val="00A115D4"/>
    <w:rsid w:val="00A15FB0"/>
    <w:rsid w:val="00A16683"/>
    <w:rsid w:val="00A167CD"/>
    <w:rsid w:val="00A200EE"/>
    <w:rsid w:val="00A26DF6"/>
    <w:rsid w:val="00A5250E"/>
    <w:rsid w:val="00A72C5A"/>
    <w:rsid w:val="00A830AB"/>
    <w:rsid w:val="00A93106"/>
    <w:rsid w:val="00AB66A2"/>
    <w:rsid w:val="00AC146E"/>
    <w:rsid w:val="00AC1FCF"/>
    <w:rsid w:val="00AD2932"/>
    <w:rsid w:val="00AD5EC7"/>
    <w:rsid w:val="00AD6537"/>
    <w:rsid w:val="00B07522"/>
    <w:rsid w:val="00B1751B"/>
    <w:rsid w:val="00B23A5E"/>
    <w:rsid w:val="00B3286E"/>
    <w:rsid w:val="00B6002A"/>
    <w:rsid w:val="00B61C5A"/>
    <w:rsid w:val="00B756C8"/>
    <w:rsid w:val="00B8321D"/>
    <w:rsid w:val="00BB38B1"/>
    <w:rsid w:val="00BD071E"/>
    <w:rsid w:val="00BD7679"/>
    <w:rsid w:val="00BD7BF6"/>
    <w:rsid w:val="00BE2076"/>
    <w:rsid w:val="00BE4488"/>
    <w:rsid w:val="00BF42E2"/>
    <w:rsid w:val="00C134C3"/>
    <w:rsid w:val="00C41F61"/>
    <w:rsid w:val="00C44D17"/>
    <w:rsid w:val="00C82E8A"/>
    <w:rsid w:val="00CA0CB2"/>
    <w:rsid w:val="00CB316F"/>
    <w:rsid w:val="00CD62F8"/>
    <w:rsid w:val="00D03890"/>
    <w:rsid w:val="00D06C96"/>
    <w:rsid w:val="00D0765D"/>
    <w:rsid w:val="00D13091"/>
    <w:rsid w:val="00D41CF2"/>
    <w:rsid w:val="00D729EF"/>
    <w:rsid w:val="00D75784"/>
    <w:rsid w:val="00DB4171"/>
    <w:rsid w:val="00DD35DF"/>
    <w:rsid w:val="00DE674E"/>
    <w:rsid w:val="00E26A98"/>
    <w:rsid w:val="00E5373C"/>
    <w:rsid w:val="00E7423F"/>
    <w:rsid w:val="00E90902"/>
    <w:rsid w:val="00E90A10"/>
    <w:rsid w:val="00E90B93"/>
    <w:rsid w:val="00E924A1"/>
    <w:rsid w:val="00EA7553"/>
    <w:rsid w:val="00EC0AAF"/>
    <w:rsid w:val="00ED172A"/>
    <w:rsid w:val="00ED1F7D"/>
    <w:rsid w:val="00EE4190"/>
    <w:rsid w:val="00EE4B27"/>
    <w:rsid w:val="00EE7327"/>
    <w:rsid w:val="00F10DCD"/>
    <w:rsid w:val="00F4460D"/>
    <w:rsid w:val="00F51569"/>
    <w:rsid w:val="00F57518"/>
    <w:rsid w:val="00F66C34"/>
    <w:rsid w:val="00F71D14"/>
    <w:rsid w:val="00F90A0D"/>
    <w:rsid w:val="00FB5452"/>
    <w:rsid w:val="00FB6403"/>
    <w:rsid w:val="00FC0013"/>
    <w:rsid w:val="00FC049E"/>
    <w:rsid w:val="00FC42EA"/>
    <w:rsid w:val="00FE24D2"/>
    <w:rsid w:val="028C493E"/>
    <w:rsid w:val="038FC11E"/>
    <w:rsid w:val="041D8DB0"/>
    <w:rsid w:val="04DACCFB"/>
    <w:rsid w:val="062C2EBB"/>
    <w:rsid w:val="08568EC8"/>
    <w:rsid w:val="095668F3"/>
    <w:rsid w:val="09AD3053"/>
    <w:rsid w:val="0AD5BAF7"/>
    <w:rsid w:val="0B4F9906"/>
    <w:rsid w:val="0B5F9B02"/>
    <w:rsid w:val="0FB48EBA"/>
    <w:rsid w:val="101D8FEB"/>
    <w:rsid w:val="123EE675"/>
    <w:rsid w:val="1392A07E"/>
    <w:rsid w:val="14777010"/>
    <w:rsid w:val="14A7637B"/>
    <w:rsid w:val="1856B44B"/>
    <w:rsid w:val="18887A63"/>
    <w:rsid w:val="18C8C959"/>
    <w:rsid w:val="19453ADB"/>
    <w:rsid w:val="1AF5B671"/>
    <w:rsid w:val="1C0C0578"/>
    <w:rsid w:val="1D3239B3"/>
    <w:rsid w:val="1E13D78B"/>
    <w:rsid w:val="203BB00A"/>
    <w:rsid w:val="228813E5"/>
    <w:rsid w:val="2332DA22"/>
    <w:rsid w:val="23D017ED"/>
    <w:rsid w:val="2536DF3B"/>
    <w:rsid w:val="259D3D5C"/>
    <w:rsid w:val="27A0FEF9"/>
    <w:rsid w:val="280350B5"/>
    <w:rsid w:val="2A5E066B"/>
    <w:rsid w:val="2A7F715A"/>
    <w:rsid w:val="2ADBF463"/>
    <w:rsid w:val="2B042651"/>
    <w:rsid w:val="2CD9FCEB"/>
    <w:rsid w:val="2EEC4C1B"/>
    <w:rsid w:val="2F404D6E"/>
    <w:rsid w:val="2FD1BAEA"/>
    <w:rsid w:val="3010A1C8"/>
    <w:rsid w:val="309D6162"/>
    <w:rsid w:val="30E41BD9"/>
    <w:rsid w:val="31034C79"/>
    <w:rsid w:val="3144C6B7"/>
    <w:rsid w:val="31B3417F"/>
    <w:rsid w:val="320CFC97"/>
    <w:rsid w:val="32621C1F"/>
    <w:rsid w:val="3361862B"/>
    <w:rsid w:val="342508F7"/>
    <w:rsid w:val="34F23CF9"/>
    <w:rsid w:val="34F71B48"/>
    <w:rsid w:val="3582E469"/>
    <w:rsid w:val="35F3D823"/>
    <w:rsid w:val="366970CB"/>
    <w:rsid w:val="36AB9248"/>
    <w:rsid w:val="38ACC503"/>
    <w:rsid w:val="391060CF"/>
    <w:rsid w:val="39A8EFAB"/>
    <w:rsid w:val="3A76F6DF"/>
    <w:rsid w:val="3ADABCF3"/>
    <w:rsid w:val="3DE5AC76"/>
    <w:rsid w:val="401FCC00"/>
    <w:rsid w:val="4181EA07"/>
    <w:rsid w:val="4275CE36"/>
    <w:rsid w:val="45AB9BFF"/>
    <w:rsid w:val="47D6CEA0"/>
    <w:rsid w:val="4863D944"/>
    <w:rsid w:val="4DD58A47"/>
    <w:rsid w:val="4F988C89"/>
    <w:rsid w:val="4F9DF351"/>
    <w:rsid w:val="50F01F83"/>
    <w:rsid w:val="51C0ABF3"/>
    <w:rsid w:val="53F14C6F"/>
    <w:rsid w:val="573D6686"/>
    <w:rsid w:val="58479D14"/>
    <w:rsid w:val="59D32689"/>
    <w:rsid w:val="5A20E46C"/>
    <w:rsid w:val="5B435E8D"/>
    <w:rsid w:val="5D1FDF28"/>
    <w:rsid w:val="5E306C80"/>
    <w:rsid w:val="5EAF6672"/>
    <w:rsid w:val="600ACF5A"/>
    <w:rsid w:val="60FA86DF"/>
    <w:rsid w:val="63521EB0"/>
    <w:rsid w:val="638331A9"/>
    <w:rsid w:val="64C76905"/>
    <w:rsid w:val="654A19F3"/>
    <w:rsid w:val="659446D0"/>
    <w:rsid w:val="65B1C293"/>
    <w:rsid w:val="67F2D49E"/>
    <w:rsid w:val="69D1F0B3"/>
    <w:rsid w:val="6BAAC9B5"/>
    <w:rsid w:val="6C5FA6C5"/>
    <w:rsid w:val="6D762EBD"/>
    <w:rsid w:val="6F2239C7"/>
    <w:rsid w:val="6F39F047"/>
    <w:rsid w:val="6F77FA90"/>
    <w:rsid w:val="700FEF3F"/>
    <w:rsid w:val="7119C9E3"/>
    <w:rsid w:val="714C3F56"/>
    <w:rsid w:val="768B6FEE"/>
    <w:rsid w:val="778FD0BB"/>
    <w:rsid w:val="780AA562"/>
    <w:rsid w:val="791B721F"/>
    <w:rsid w:val="7A80A807"/>
    <w:rsid w:val="7C1F5A95"/>
    <w:rsid w:val="7CB48553"/>
    <w:rsid w:val="7DAE6E89"/>
    <w:rsid w:val="7DD8E3A8"/>
    <w:rsid w:val="7E01EF38"/>
    <w:rsid w:val="7E8F02A5"/>
    <w:rsid w:val="7F80B22C"/>
    <w:rsid w:val="7F981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5A29"/>
  <w15:chartTrackingRefBased/>
  <w15:docId w15:val="{9F1E8071-507D-4BDD-8D3F-C49AC758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7F"/>
    <w:rPr>
      <w:rFonts w:eastAsiaTheme="majorEastAsia" w:cstheme="majorBidi"/>
      <w:color w:val="272727" w:themeColor="text1" w:themeTint="D8"/>
    </w:rPr>
  </w:style>
  <w:style w:type="paragraph" w:styleId="Title">
    <w:name w:val="Title"/>
    <w:basedOn w:val="Normal"/>
    <w:next w:val="Normal"/>
    <w:link w:val="TitleChar"/>
    <w:uiPriority w:val="10"/>
    <w:qFormat/>
    <w:rsid w:val="008F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7F"/>
    <w:pPr>
      <w:spacing w:before="160"/>
      <w:jc w:val="center"/>
    </w:pPr>
    <w:rPr>
      <w:i/>
      <w:iCs/>
      <w:color w:val="404040" w:themeColor="text1" w:themeTint="BF"/>
    </w:rPr>
  </w:style>
  <w:style w:type="character" w:customStyle="1" w:styleId="QuoteChar">
    <w:name w:val="Quote Char"/>
    <w:basedOn w:val="DefaultParagraphFont"/>
    <w:link w:val="Quote"/>
    <w:uiPriority w:val="29"/>
    <w:rsid w:val="008F137F"/>
    <w:rPr>
      <w:i/>
      <w:iCs/>
      <w:color w:val="404040" w:themeColor="text1" w:themeTint="BF"/>
    </w:rPr>
  </w:style>
  <w:style w:type="paragraph" w:styleId="ListParagraph">
    <w:name w:val="List Paragraph"/>
    <w:basedOn w:val="Normal"/>
    <w:uiPriority w:val="34"/>
    <w:qFormat/>
    <w:rsid w:val="008F137F"/>
    <w:pPr>
      <w:ind w:left="720"/>
      <w:contextualSpacing/>
    </w:pPr>
  </w:style>
  <w:style w:type="character" w:styleId="IntenseEmphasis">
    <w:name w:val="Intense Emphasis"/>
    <w:basedOn w:val="DefaultParagraphFont"/>
    <w:uiPriority w:val="21"/>
    <w:qFormat/>
    <w:rsid w:val="008F137F"/>
    <w:rPr>
      <w:i/>
      <w:iCs/>
      <w:color w:val="0F4761" w:themeColor="accent1" w:themeShade="BF"/>
    </w:rPr>
  </w:style>
  <w:style w:type="paragraph" w:styleId="IntenseQuote">
    <w:name w:val="Intense Quote"/>
    <w:basedOn w:val="Normal"/>
    <w:next w:val="Normal"/>
    <w:link w:val="IntenseQuoteChar"/>
    <w:uiPriority w:val="30"/>
    <w:qFormat/>
    <w:rsid w:val="008F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7F"/>
    <w:rPr>
      <w:i/>
      <w:iCs/>
      <w:color w:val="0F4761" w:themeColor="accent1" w:themeShade="BF"/>
    </w:rPr>
  </w:style>
  <w:style w:type="character" w:styleId="IntenseReference">
    <w:name w:val="Intense Reference"/>
    <w:basedOn w:val="DefaultParagraphFont"/>
    <w:uiPriority w:val="32"/>
    <w:qFormat/>
    <w:rsid w:val="008F137F"/>
    <w:rPr>
      <w:b/>
      <w:bCs/>
      <w:smallCaps/>
      <w:color w:val="0F4761" w:themeColor="accent1" w:themeShade="BF"/>
      <w:spacing w:val="5"/>
    </w:rPr>
  </w:style>
  <w:style w:type="table" w:styleId="TableGrid">
    <w:name w:val="Table Grid"/>
    <w:basedOn w:val="TableNormal"/>
    <w:uiPriority w:val="39"/>
    <w:rsid w:val="008F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C8"/>
  </w:style>
  <w:style w:type="paragraph" w:styleId="Footer">
    <w:name w:val="footer"/>
    <w:basedOn w:val="Normal"/>
    <w:link w:val="FooterChar"/>
    <w:uiPriority w:val="99"/>
    <w:unhideWhenUsed/>
    <w:rsid w:val="00B7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C8"/>
  </w:style>
  <w:style w:type="paragraph" w:customStyle="1" w:styleId="paragraph">
    <w:name w:val="paragraph"/>
    <w:basedOn w:val="Normal"/>
    <w:rsid w:val="00ED172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ED172A"/>
  </w:style>
  <w:style w:type="character" w:customStyle="1" w:styleId="eop">
    <w:name w:val="eop"/>
    <w:basedOn w:val="DefaultParagraphFont"/>
    <w:rsid w:val="00ED172A"/>
  </w:style>
  <w:style w:type="character" w:styleId="Hyperlink">
    <w:name w:val="Hyperlink"/>
    <w:basedOn w:val="DefaultParagraphFont"/>
    <w:uiPriority w:val="99"/>
    <w:unhideWhenUsed/>
    <w:rsid w:val="659446D0"/>
    <w:rPr>
      <w:color w:val="467886"/>
      <w:u w:val="single"/>
    </w:rPr>
  </w:style>
  <w:style w:type="character" w:styleId="UnresolvedMention">
    <w:name w:val="Unresolved Mention"/>
    <w:basedOn w:val="DefaultParagraphFont"/>
    <w:uiPriority w:val="99"/>
    <w:semiHidden/>
    <w:unhideWhenUsed/>
    <w:rsid w:val="004C7E95"/>
    <w:rPr>
      <w:color w:val="605E5C"/>
      <w:shd w:val="clear" w:color="auto" w:fill="E1DFDD"/>
    </w:rPr>
  </w:style>
  <w:style w:type="paragraph" w:styleId="NormalWeb">
    <w:name w:val="Normal (Web)"/>
    <w:basedOn w:val="Normal"/>
    <w:uiPriority w:val="99"/>
    <w:semiHidden/>
    <w:unhideWhenUsed/>
    <w:rsid w:val="00FC4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Emphasis">
    <w:name w:val="Emphasis"/>
    <w:basedOn w:val="DefaultParagraphFont"/>
    <w:uiPriority w:val="20"/>
    <w:qFormat/>
    <w:rsid w:val="00FC4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holicculture.org/culture/library/view.cfm?recnum=12773" TargetMode="External"/><Relationship Id="rId18" Type="http://schemas.openxmlformats.org/officeDocument/2006/relationships/hyperlink" Target="https://www.catholicculture.org/culture/library/view.cfm?recnum=1277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umpta.org/en/news/designing-new-maps-of-hope-a-letter-to-dream-about-the-education-of-the-futur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atholicculture.org/culture/library/view.cfm?recnum=1277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usccb.org/news/2025/changing-world-calls-new-commitment-catholic-schools-pope-says"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yperlink" Target="https://pz.harvard.edu/thinking-routin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aticannews.va/en/pope/news/2025-10/pope-leo-apostolic-letter-education-anniversary-gravissimum-educ.htm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mso-contentType ?>
<SharedContentType xmlns="Microsoft.SharePoint.Taxonomy.ContentTypeSync" SourceId="5c30843a-a235-4821-97bb-6212fd202b4a"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Props1.xml><?xml version="1.0" encoding="utf-8"?>
<ds:datastoreItem xmlns:ds="http://schemas.openxmlformats.org/officeDocument/2006/customXml" ds:itemID="{A2D50A87-3F53-48BF-B236-11A01C85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744B2-8996-4505-A17C-AECB94935FE6}">
  <ds:schemaRefs>
    <ds:schemaRef ds:uri="http://www.w3.org/2001/XMLSchema"/>
  </ds:schemaRefs>
</ds:datastoreItem>
</file>

<file path=customXml/itemProps3.xml><?xml version="1.0" encoding="utf-8"?>
<ds:datastoreItem xmlns:ds="http://schemas.openxmlformats.org/officeDocument/2006/customXml" ds:itemID="{609BAFB2-B286-4D49-921E-CA25ECCB5671}">
  <ds:schemaRefs>
    <ds:schemaRef ds:uri="Microsoft.SharePoint.Taxonomy.ContentTypeSync"/>
  </ds:schemaRefs>
</ds:datastoreItem>
</file>

<file path=customXml/itemProps4.xml><?xml version="1.0" encoding="utf-8"?>
<ds:datastoreItem xmlns:ds="http://schemas.openxmlformats.org/officeDocument/2006/customXml" ds:itemID="{25DBEEDC-4753-4359-A707-6C694E44B37F}">
  <ds:schemaRefs>
    <ds:schemaRef ds:uri="http://schemas.microsoft.com/sharepoint/v3/contenttype/forms"/>
  </ds:schemaRefs>
</ds:datastoreItem>
</file>

<file path=customXml/itemProps5.xml><?xml version="1.0" encoding="utf-8"?>
<ds:datastoreItem xmlns:ds="http://schemas.openxmlformats.org/officeDocument/2006/customXml" ds:itemID="{BDAD9785-3EA9-4164-B8F4-42B15A89A021}">
  <ds:schemaRefs>
    <ds:schemaRef ds:uri="http://schemas.openxmlformats.org/officeDocument/2006/bibliography"/>
  </ds:schemaRefs>
</ds:datastoreItem>
</file>

<file path=customXml/itemProps6.xml><?xml version="1.0" encoding="utf-8"?>
<ds:datastoreItem xmlns:ds="http://schemas.openxmlformats.org/officeDocument/2006/customXml" ds:itemID="{624FBB77-1DA1-4CE2-AFEA-A125F3419ADF}">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3118</Words>
  <Characters>16834</Characters>
  <Application>Microsoft Office Word</Application>
  <DocSecurity>0</DocSecurity>
  <Lines>568</Lines>
  <Paragraphs>247</Paragraphs>
  <ScaleCrop>false</ScaleCrop>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D’Amato, Carmela</cp:lastModifiedBy>
  <cp:revision>157</cp:revision>
  <dcterms:created xsi:type="dcterms:W3CDTF">2026-02-11T06:37:00Z</dcterms:created>
  <dcterms:modified xsi:type="dcterms:W3CDTF">2026-03-09T22:38:00Z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{"FileActivityType":"9","FileActivityTimeStamp":"2026-03-05T03:41:19.490Z","FileActivityUsersOnPage":[{"DisplayName":"D’Amato, Carmela","Id":"cdamato@macs.vic.edu.au"},{"DisplayName":"Chapple, Emma","Id":"echapple@macs.vic.edu.au"},{"DisplayName":"D’Amato, Carmela","Id":"cdamato@macs.vic.edu.au"}],"FileActivityNavigationId":null}</vt:lpwstr>
  </property>
  <property fmtid="{D5CDD505-2E9C-101B-9397-08002B2CF9AE}" pid="9" name="TriggerFlowInfo">
    <vt:lpwstr/>
  </property>
</Properties>
</file>